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7DE" w:rsidRDefault="007E7712">
      <w:pPr>
        <w:pStyle w:val="a4"/>
        <w:rPr>
          <w:u w:val="none"/>
        </w:rPr>
      </w:pPr>
      <w:r>
        <w:rPr>
          <w:u w:val="thick"/>
        </w:rPr>
        <w:t>Материально</w:t>
      </w:r>
      <w:r>
        <w:rPr>
          <w:spacing w:val="-3"/>
          <w:u w:val="thick"/>
        </w:rPr>
        <w:t xml:space="preserve"> </w:t>
      </w:r>
      <w:r>
        <w:rPr>
          <w:u w:val="thick"/>
        </w:rPr>
        <w:t>-</w:t>
      </w:r>
      <w:r>
        <w:rPr>
          <w:spacing w:val="-6"/>
          <w:u w:val="thick"/>
        </w:rPr>
        <w:t xml:space="preserve"> </w:t>
      </w:r>
      <w:r>
        <w:rPr>
          <w:u w:val="thick"/>
        </w:rPr>
        <w:t>техническое</w:t>
      </w:r>
      <w:r>
        <w:rPr>
          <w:spacing w:val="-3"/>
          <w:u w:val="thick"/>
        </w:rPr>
        <w:t xml:space="preserve"> </w:t>
      </w:r>
      <w:r>
        <w:rPr>
          <w:u w:val="thick"/>
        </w:rPr>
        <w:t>обеспечение</w:t>
      </w:r>
    </w:p>
    <w:p w:rsidR="009367DE" w:rsidRDefault="00B34BF3">
      <w:pPr>
        <w:pStyle w:val="a3"/>
        <w:spacing w:before="140" w:line="237" w:lineRule="auto"/>
        <w:ind w:right="168" w:firstLine="799"/>
        <w:jc w:val="both"/>
      </w:pPr>
      <w:r>
        <w:t>В МАДОУ «Детский сад №110 «Курочка ряба</w:t>
      </w:r>
      <w:r w:rsidR="007E7712">
        <w:t>» для воспитания, развития и обучения</w:t>
      </w:r>
      <w:r w:rsidR="007E7712">
        <w:rPr>
          <w:spacing w:val="1"/>
        </w:rPr>
        <w:t xml:space="preserve"> </w:t>
      </w:r>
      <w:r w:rsidR="007E7712">
        <w:t>детей,</w:t>
      </w:r>
      <w:r w:rsidR="007E7712">
        <w:rPr>
          <w:spacing w:val="1"/>
        </w:rPr>
        <w:t xml:space="preserve"> </w:t>
      </w:r>
      <w:r w:rsidR="007E7712">
        <w:t>организации</w:t>
      </w:r>
      <w:r w:rsidR="007E7712">
        <w:rPr>
          <w:spacing w:val="1"/>
        </w:rPr>
        <w:t xml:space="preserve"> </w:t>
      </w:r>
      <w:r w:rsidR="007E7712">
        <w:t>профилактической</w:t>
      </w:r>
      <w:r w:rsidR="007E7712">
        <w:rPr>
          <w:spacing w:val="1"/>
        </w:rPr>
        <w:t xml:space="preserve"> </w:t>
      </w:r>
      <w:r w:rsidR="007E7712">
        <w:t>и</w:t>
      </w:r>
      <w:r w:rsidR="007E7712">
        <w:rPr>
          <w:spacing w:val="1"/>
        </w:rPr>
        <w:t xml:space="preserve"> </w:t>
      </w:r>
      <w:r w:rsidR="007E7712">
        <w:t>коррекционной</w:t>
      </w:r>
      <w:r w:rsidR="007E7712">
        <w:rPr>
          <w:spacing w:val="1"/>
        </w:rPr>
        <w:t xml:space="preserve"> </w:t>
      </w:r>
      <w:r w:rsidR="007E7712">
        <w:t>работы</w:t>
      </w:r>
      <w:r w:rsidR="007E7712">
        <w:rPr>
          <w:spacing w:val="1"/>
        </w:rPr>
        <w:t xml:space="preserve"> </w:t>
      </w:r>
      <w:r w:rsidR="007E7712">
        <w:t>созданы</w:t>
      </w:r>
      <w:r w:rsidR="007E7712">
        <w:rPr>
          <w:spacing w:val="1"/>
        </w:rPr>
        <w:t xml:space="preserve"> </w:t>
      </w:r>
      <w:r w:rsidR="007E7712">
        <w:t>оптимальные</w:t>
      </w:r>
      <w:r w:rsidR="007E7712">
        <w:rPr>
          <w:spacing w:val="1"/>
        </w:rPr>
        <w:t xml:space="preserve"> </w:t>
      </w:r>
      <w:r w:rsidR="007E7712">
        <w:t>условия.</w:t>
      </w:r>
    </w:p>
    <w:p w:rsidR="009367DE" w:rsidRDefault="007E7712">
      <w:pPr>
        <w:pStyle w:val="a3"/>
        <w:spacing w:before="1" w:line="237" w:lineRule="auto"/>
        <w:ind w:right="162" w:firstLine="799"/>
        <w:jc w:val="both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образовательной программой в ДОУ поддерживается функционирование помещений для</w:t>
      </w:r>
      <w:r>
        <w:rPr>
          <w:spacing w:val="1"/>
        </w:rPr>
        <w:t xml:space="preserve"> </w:t>
      </w:r>
      <w:r>
        <w:t xml:space="preserve">различных видов деятельности: методический кабинет, музыкальный зал, физкультурный зал, кабинет педагога - психолога, </w:t>
      </w:r>
      <w:r w:rsidR="00B34BF3">
        <w:t xml:space="preserve">уголок </w:t>
      </w:r>
      <w:r>
        <w:t>учителя-логопеда кабинет для изучения</w:t>
      </w:r>
      <w:r>
        <w:rPr>
          <w:spacing w:val="1"/>
        </w:rPr>
        <w:t xml:space="preserve"> </w:t>
      </w:r>
      <w:r w:rsidR="00B34BF3">
        <w:t>татарского языка</w:t>
      </w:r>
      <w:r>
        <w:t xml:space="preserve">, </w:t>
      </w:r>
      <w:r w:rsidR="00B34BF3">
        <w:t xml:space="preserve">соляная </w:t>
      </w:r>
      <w:proofErr w:type="spellStart"/>
      <w:r w:rsidR="00B34BF3">
        <w:t>комната</w:t>
      </w:r>
      <w:proofErr w:type="gramStart"/>
      <w:r w:rsidR="00B34BF3">
        <w:t>,</w:t>
      </w:r>
      <w:r>
        <w:t>г</w:t>
      </w:r>
      <w:proofErr w:type="gramEnd"/>
      <w:r>
        <w:t>рупповые</w:t>
      </w:r>
      <w:proofErr w:type="spellEnd"/>
      <w:r>
        <w:t xml:space="preserve"> и спальные</w:t>
      </w:r>
      <w:r>
        <w:rPr>
          <w:spacing w:val="1"/>
        </w:rPr>
        <w:t xml:space="preserve"> </w:t>
      </w:r>
      <w:r>
        <w:t>помещения.</w:t>
      </w:r>
    </w:p>
    <w:p w:rsidR="009367DE" w:rsidRDefault="007E7712">
      <w:pPr>
        <w:pStyle w:val="a3"/>
        <w:spacing w:before="2" w:after="4"/>
        <w:ind w:left="4355" w:firstLine="0"/>
      </w:pPr>
      <w:r>
        <w:t>Специализированные</w:t>
      </w:r>
      <w:r>
        <w:rPr>
          <w:spacing w:val="-8"/>
        </w:rPr>
        <w:t xml:space="preserve"> </w:t>
      </w:r>
      <w:r>
        <w:t>помещения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3260"/>
        <w:gridCol w:w="5104"/>
      </w:tblGrid>
      <w:tr w:rsidR="009367DE">
        <w:trPr>
          <w:trHeight w:val="551"/>
        </w:trPr>
        <w:tc>
          <w:tcPr>
            <w:tcW w:w="1988" w:type="dxa"/>
          </w:tcPr>
          <w:p w:rsidR="009367DE" w:rsidRDefault="007E7712">
            <w:pPr>
              <w:pStyle w:val="TableParagraph"/>
              <w:spacing w:line="268" w:lineRule="exact"/>
              <w:ind w:left="108" w:right="10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spacing w:line="268" w:lineRule="exact"/>
              <w:ind w:left="753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Функциональное</w:t>
            </w:r>
          </w:p>
          <w:p w:rsidR="009367DE" w:rsidRDefault="007E7712">
            <w:pPr>
              <w:pStyle w:val="TableParagraph"/>
              <w:spacing w:line="264" w:lineRule="exact"/>
              <w:ind w:left="873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5104" w:type="dxa"/>
          </w:tcPr>
          <w:p w:rsidR="009367DE" w:rsidRDefault="007E7712">
            <w:pPr>
              <w:pStyle w:val="TableParagraph"/>
              <w:spacing w:line="268" w:lineRule="exact"/>
              <w:ind w:right="29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9367DE">
        <w:trPr>
          <w:trHeight w:val="4692"/>
        </w:trPr>
        <w:tc>
          <w:tcPr>
            <w:tcW w:w="1988" w:type="dxa"/>
          </w:tcPr>
          <w:p w:rsidR="009367DE" w:rsidRDefault="007E7712">
            <w:pPr>
              <w:pStyle w:val="TableParagraph"/>
              <w:ind w:left="410" w:right="382" w:firstLine="16"/>
              <w:jc w:val="lef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ind w:left="920" w:right="195" w:hanging="708"/>
              <w:jc w:val="lef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367DE" w:rsidRDefault="007E7712">
            <w:pPr>
              <w:pStyle w:val="TableParagraph"/>
              <w:ind w:left="683" w:right="354" w:hanging="125"/>
              <w:jc w:val="left"/>
              <w:rPr>
                <w:sz w:val="24"/>
              </w:rPr>
            </w:pPr>
            <w:r>
              <w:rPr>
                <w:sz w:val="24"/>
              </w:rPr>
              <w:t>Игровая деятельность;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Самообслуживание;</w:t>
            </w:r>
          </w:p>
          <w:p w:rsidR="009367DE" w:rsidRDefault="007E7712">
            <w:pPr>
              <w:pStyle w:val="TableParagraph"/>
              <w:ind w:left="834" w:hanging="334"/>
              <w:jc w:val="lef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367DE" w:rsidRDefault="007E7712">
            <w:pPr>
              <w:pStyle w:val="TableParagraph"/>
              <w:ind w:left="328" w:right="311" w:firstLine="506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367DE" w:rsidRDefault="009367DE">
            <w:pPr>
              <w:pStyle w:val="TableParagraph"/>
              <w:spacing w:before="4"/>
              <w:ind w:left="0"/>
              <w:jc w:val="left"/>
              <w:rPr>
                <w:sz w:val="23"/>
              </w:rPr>
            </w:pPr>
          </w:p>
          <w:p w:rsidR="009367DE" w:rsidRDefault="007E7712">
            <w:pPr>
              <w:pStyle w:val="TableParagraph"/>
              <w:ind w:left="784" w:right="85" w:hanging="627"/>
              <w:jc w:val="lef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Проектно-экспериментальна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9367DE" w:rsidRDefault="007E7712">
            <w:pPr>
              <w:pStyle w:val="TableParagraph"/>
              <w:ind w:left="954"/>
              <w:jc w:val="lef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104" w:type="dxa"/>
          </w:tcPr>
          <w:p w:rsidR="009367DE" w:rsidRDefault="007E7712">
            <w:pPr>
              <w:pStyle w:val="TableParagraph"/>
              <w:ind w:left="1835" w:right="711" w:hanging="929"/>
              <w:jc w:val="left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367DE" w:rsidRDefault="007E7712">
            <w:pPr>
              <w:pStyle w:val="TableParagraph"/>
              <w:ind w:left="1732"/>
              <w:jc w:val="left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</w:p>
          <w:p w:rsidR="009367DE" w:rsidRDefault="007E7712">
            <w:pPr>
              <w:pStyle w:val="TableParagraph"/>
              <w:ind w:left="1835" w:right="539" w:hanging="1104"/>
              <w:jc w:val="lef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367DE" w:rsidRDefault="007E7712">
            <w:pPr>
              <w:pStyle w:val="TableParagraph"/>
              <w:ind w:left="1048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367DE" w:rsidRDefault="007E7712">
            <w:pPr>
              <w:pStyle w:val="TableParagraph"/>
              <w:ind w:left="270"/>
              <w:jc w:val="left"/>
              <w:rPr>
                <w:sz w:val="24"/>
              </w:rPr>
            </w:pPr>
            <w:r>
              <w:rPr>
                <w:sz w:val="24"/>
              </w:rPr>
              <w:t>сюжетно-ролевых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</w:p>
          <w:p w:rsidR="009367DE" w:rsidRDefault="007E7712">
            <w:pPr>
              <w:pStyle w:val="TableParagraph"/>
              <w:ind w:left="2394" w:right="196" w:hanging="2194"/>
              <w:jc w:val="left"/>
              <w:rPr>
                <w:sz w:val="24"/>
              </w:rPr>
            </w:pPr>
            <w:r>
              <w:rPr>
                <w:sz w:val="24"/>
              </w:rPr>
              <w:t>«Пароход»,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«Парикмахерская»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9367DE" w:rsidRDefault="007E771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9367DE" w:rsidRDefault="007E771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</w:p>
          <w:p w:rsidR="009367DE" w:rsidRDefault="007E7712">
            <w:pPr>
              <w:pStyle w:val="TableParagraph"/>
              <w:ind w:left="745" w:firstLine="153"/>
              <w:jc w:val="left"/>
              <w:rPr>
                <w:sz w:val="24"/>
              </w:rPr>
            </w:pPr>
            <w:r>
              <w:rPr>
                <w:sz w:val="24"/>
              </w:rPr>
              <w:t>настольно-печатные игры, лото.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9367DE" w:rsidRDefault="007E7712">
            <w:pPr>
              <w:pStyle w:val="TableParagraph"/>
              <w:ind w:left="1350"/>
              <w:jc w:val="lef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театров.</w:t>
            </w:r>
          </w:p>
          <w:p w:rsidR="009367DE" w:rsidRDefault="007E7712">
            <w:pPr>
              <w:pStyle w:val="TableParagraph"/>
              <w:spacing w:line="270" w:lineRule="atLeast"/>
              <w:ind w:left="1535" w:right="448" w:hanging="713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ноутбук).</w:t>
            </w:r>
          </w:p>
        </w:tc>
      </w:tr>
      <w:tr w:rsidR="009367DE">
        <w:trPr>
          <w:trHeight w:val="4692"/>
        </w:trPr>
        <w:tc>
          <w:tcPr>
            <w:tcW w:w="1988" w:type="dxa"/>
          </w:tcPr>
          <w:p w:rsidR="009367DE" w:rsidRDefault="007E7712">
            <w:pPr>
              <w:pStyle w:val="TableParagraph"/>
              <w:ind w:left="833" w:right="235" w:hanging="570"/>
              <w:jc w:val="lef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ind w:left="306" w:right="299"/>
              <w:rPr>
                <w:sz w:val="24"/>
              </w:rPr>
            </w:pPr>
            <w:r>
              <w:rPr>
                <w:sz w:val="24"/>
              </w:rPr>
              <w:t>Проведение 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ООД, 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развитию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5104" w:type="dxa"/>
          </w:tcPr>
          <w:p w:rsidR="009367DE" w:rsidRDefault="007E7712">
            <w:pPr>
              <w:pStyle w:val="TableParagraph"/>
              <w:ind w:left="1206" w:right="1199" w:hanging="1"/>
              <w:rPr>
                <w:sz w:val="24"/>
              </w:rPr>
            </w:pPr>
            <w:r>
              <w:rPr>
                <w:sz w:val="24"/>
              </w:rPr>
              <w:t>Подборка 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фонотеки;</w:t>
            </w:r>
          </w:p>
          <w:p w:rsidR="009367DE" w:rsidRDefault="007E7712">
            <w:pPr>
              <w:pStyle w:val="TableParagraph"/>
              <w:ind w:left="1456" w:right="711" w:firstLine="38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средства ТСО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proofErr w:type="gramEnd"/>
          </w:p>
          <w:p w:rsidR="009367DE" w:rsidRDefault="007E7712">
            <w:pPr>
              <w:pStyle w:val="TableParagraph"/>
              <w:ind w:left="1581" w:right="1553" w:firstLine="379"/>
              <w:jc w:val="left"/>
              <w:rPr>
                <w:sz w:val="24"/>
              </w:rPr>
            </w:pPr>
            <w:r>
              <w:rPr>
                <w:sz w:val="24"/>
              </w:rPr>
              <w:t>синтезатор,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радиомикрофоны).</w:t>
            </w:r>
          </w:p>
          <w:p w:rsidR="009367DE" w:rsidRDefault="007E7712">
            <w:pPr>
              <w:pStyle w:val="TableParagraph"/>
              <w:ind w:left="942" w:right="867" w:hanging="48"/>
              <w:jc w:val="left"/>
              <w:rPr>
                <w:sz w:val="24"/>
              </w:rPr>
            </w:pPr>
            <w:r>
              <w:rPr>
                <w:sz w:val="24"/>
              </w:rPr>
              <w:t>Электронное цифровое пианино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9367DE" w:rsidRDefault="007E7712" w:rsidP="00B34BF3">
            <w:pPr>
              <w:pStyle w:val="TableParagraph"/>
              <w:ind w:left="1482" w:right="228" w:hanging="112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 w:rsidR="00B34BF3">
              <w:rPr>
                <w:sz w:val="24"/>
              </w:rPr>
              <w:t>, проектор</w:t>
            </w:r>
          </w:p>
          <w:p w:rsidR="009367DE" w:rsidRDefault="007E7712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 нот, сценарии праздников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</w:tr>
      <w:tr w:rsidR="009367DE">
        <w:trPr>
          <w:trHeight w:val="4140"/>
        </w:trPr>
        <w:tc>
          <w:tcPr>
            <w:tcW w:w="1988" w:type="dxa"/>
          </w:tcPr>
          <w:p w:rsidR="009367DE" w:rsidRDefault="007E7712">
            <w:pPr>
              <w:pStyle w:val="TableParagraph"/>
              <w:ind w:left="833" w:right="157" w:hanging="6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spacing w:line="265" w:lineRule="exact"/>
              <w:ind w:left="302" w:right="2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367DE" w:rsidRDefault="007E7712">
            <w:pPr>
              <w:pStyle w:val="TableParagraph"/>
              <w:ind w:left="465" w:right="459"/>
              <w:rPr>
                <w:sz w:val="24"/>
              </w:rPr>
            </w:pPr>
            <w:r>
              <w:rPr>
                <w:sz w:val="24"/>
              </w:rPr>
              <w:t>физкультурной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9367DE" w:rsidRDefault="007E7712">
            <w:pPr>
              <w:pStyle w:val="TableParagraph"/>
              <w:ind w:left="304" w:right="299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104" w:type="dxa"/>
          </w:tcPr>
          <w:p w:rsidR="009367DE" w:rsidRDefault="007E7712">
            <w:pPr>
              <w:pStyle w:val="TableParagraph"/>
              <w:spacing w:line="265" w:lineRule="exact"/>
              <w:ind w:right="293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  <w:p w:rsidR="009367DE" w:rsidRDefault="007E7712">
            <w:pPr>
              <w:pStyle w:val="TableParagraph"/>
              <w:ind w:left="702" w:right="696"/>
              <w:rPr>
                <w:sz w:val="24"/>
              </w:rPr>
            </w:pPr>
            <w:proofErr w:type="spellStart"/>
            <w:r>
              <w:rPr>
                <w:sz w:val="24"/>
              </w:rPr>
              <w:t>физоборудования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шведская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 w:rsidR="00B34BF3">
              <w:rPr>
                <w:sz w:val="24"/>
              </w:rPr>
              <w:t xml:space="preserve">, </w:t>
            </w:r>
            <w:proofErr w:type="spellStart"/>
            <w:r w:rsidR="00B34BF3">
              <w:rPr>
                <w:sz w:val="24"/>
              </w:rPr>
              <w:t>скалодром</w:t>
            </w:r>
            <w:proofErr w:type="spellEnd"/>
            <w:r>
              <w:rPr>
                <w:sz w:val="24"/>
              </w:rPr>
              <w:t>;</w:t>
            </w:r>
          </w:p>
          <w:p w:rsidR="009367DE" w:rsidRDefault="007E7712">
            <w:pPr>
              <w:pStyle w:val="TableParagraph"/>
              <w:ind w:left="297" w:right="296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9367DE" w:rsidRDefault="007E7712">
            <w:pPr>
              <w:pStyle w:val="TableParagraph"/>
              <w:ind w:left="1303" w:right="1114"/>
              <w:rPr>
                <w:sz w:val="24"/>
              </w:rPr>
            </w:pPr>
            <w:r>
              <w:rPr>
                <w:sz w:val="24"/>
              </w:rPr>
              <w:t>Музыкальный центр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  <w:p w:rsidR="009367DE" w:rsidRDefault="007E7712">
            <w:pPr>
              <w:pStyle w:val="TableParagraph"/>
              <w:ind w:left="1674" w:right="348" w:hanging="1124"/>
              <w:jc w:val="left"/>
              <w:rPr>
                <w:sz w:val="24"/>
              </w:rPr>
            </w:pPr>
            <w:r>
              <w:rPr>
                <w:sz w:val="24"/>
              </w:rPr>
              <w:t>Спортивное оборудование для прыжков,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  <w:p w:rsidR="00B34BF3" w:rsidRDefault="00B34BF3" w:rsidP="00B34BF3">
            <w:pPr>
              <w:pStyle w:val="TableParagraph"/>
              <w:ind w:left="1674" w:right="348" w:hanging="1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7E7712">
              <w:rPr>
                <w:sz w:val="24"/>
              </w:rPr>
              <w:t>Скамейки, маты</w:t>
            </w:r>
          </w:p>
          <w:p w:rsidR="00B34BF3" w:rsidRDefault="00B34BF3" w:rsidP="00B34BF3">
            <w:pPr>
              <w:pStyle w:val="TableParagraph"/>
              <w:ind w:left="1674" w:right="348" w:hanging="1124"/>
              <w:jc w:val="left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                   Степ-платформы,</w:t>
            </w:r>
            <w:r w:rsidR="007E7712">
              <w:rPr>
                <w:spacing w:val="1"/>
                <w:sz w:val="24"/>
              </w:rPr>
              <w:t xml:space="preserve"> </w:t>
            </w:r>
          </w:p>
          <w:p w:rsidR="009367DE" w:rsidRDefault="00B34BF3" w:rsidP="00B34BF3">
            <w:pPr>
              <w:pStyle w:val="TableParagraph"/>
              <w:ind w:left="1674" w:right="348" w:hanging="1124"/>
              <w:jc w:val="left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         </w:t>
            </w:r>
            <w:r w:rsidR="007E7712">
              <w:rPr>
                <w:sz w:val="24"/>
              </w:rPr>
              <w:t>индивидуальные коврики</w:t>
            </w:r>
            <w:r>
              <w:rPr>
                <w:sz w:val="24"/>
              </w:rPr>
              <w:t xml:space="preserve"> </w:t>
            </w:r>
            <w:r w:rsidR="007E7712">
              <w:rPr>
                <w:spacing w:val="-57"/>
                <w:sz w:val="24"/>
              </w:rPr>
              <w:t xml:space="preserve"> </w:t>
            </w:r>
            <w:r w:rsidR="007E7712">
              <w:rPr>
                <w:sz w:val="24"/>
              </w:rPr>
              <w:t>гимнастические</w:t>
            </w:r>
            <w:r w:rsidR="007E7712">
              <w:rPr>
                <w:spacing w:val="-3"/>
                <w:sz w:val="24"/>
              </w:rPr>
              <w:t xml:space="preserve"> </w:t>
            </w:r>
            <w:r w:rsidR="007E7712">
              <w:rPr>
                <w:sz w:val="24"/>
              </w:rPr>
              <w:t>палки</w:t>
            </w:r>
          </w:p>
          <w:p w:rsidR="009367DE" w:rsidRDefault="007E7712">
            <w:pPr>
              <w:pStyle w:val="TableParagraph"/>
              <w:ind w:left="1881" w:right="1749" w:firstLine="472"/>
              <w:jc w:val="left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сухой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</w:p>
          <w:p w:rsidR="009367DE" w:rsidRDefault="007E7712">
            <w:pPr>
              <w:pStyle w:val="TableParagraph"/>
              <w:spacing w:line="270" w:lineRule="atLeast"/>
              <w:ind w:left="858" w:right="785" w:firstLine="9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фитбольные</w:t>
            </w:r>
            <w:proofErr w:type="spellEnd"/>
            <w:r>
              <w:rPr>
                <w:sz w:val="24"/>
              </w:rPr>
              <w:t xml:space="preserve"> мячи 2-х 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стойки,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кольцеброс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9367DE">
        <w:trPr>
          <w:trHeight w:val="5244"/>
        </w:trPr>
        <w:tc>
          <w:tcPr>
            <w:tcW w:w="1988" w:type="dxa"/>
          </w:tcPr>
          <w:p w:rsidR="009367DE" w:rsidRDefault="007E7712">
            <w:pPr>
              <w:pStyle w:val="TableParagraph"/>
              <w:ind w:left="470" w:right="456" w:firstLine="96"/>
              <w:jc w:val="both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spacing w:line="267" w:lineRule="exact"/>
              <w:ind w:left="302" w:right="2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367DE" w:rsidRDefault="007E7712">
            <w:pPr>
              <w:pStyle w:val="TableParagraph"/>
              <w:ind w:left="440" w:right="433" w:firstLine="1"/>
              <w:rPr>
                <w:sz w:val="24"/>
              </w:rPr>
            </w:pPr>
            <w:r>
              <w:rPr>
                <w:sz w:val="24"/>
              </w:rPr>
              <w:t>диагностической,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психокоррекционной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9367DE" w:rsidRDefault="007E7712">
            <w:pPr>
              <w:pStyle w:val="TableParagraph"/>
              <w:ind w:left="155" w:right="14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104" w:type="dxa"/>
          </w:tcPr>
          <w:p w:rsidR="009367DE" w:rsidRDefault="007E7712" w:rsidP="00B9345B">
            <w:pPr>
              <w:pStyle w:val="TableParagraph"/>
              <w:ind w:left="1314" w:right="1306"/>
              <w:rPr>
                <w:sz w:val="24"/>
              </w:rPr>
            </w:pPr>
            <w:r>
              <w:rPr>
                <w:sz w:val="24"/>
              </w:rPr>
              <w:t>Наличие дидактических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 и пособий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</w:p>
          <w:p w:rsidR="009367DE" w:rsidRDefault="007E771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Наглядно – информационный материал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B9345B" w:rsidRDefault="007E7712">
            <w:pPr>
              <w:pStyle w:val="TableParagraph"/>
              <w:ind w:left="702" w:right="575"/>
              <w:rPr>
                <w:sz w:val="24"/>
              </w:rPr>
            </w:pPr>
            <w:r>
              <w:rPr>
                <w:sz w:val="24"/>
              </w:rPr>
              <w:t>ноутбук, принтер</w:t>
            </w:r>
          </w:p>
          <w:p w:rsidR="009367DE" w:rsidRDefault="007E7712">
            <w:pPr>
              <w:pStyle w:val="TableParagraph"/>
              <w:ind w:left="702" w:right="57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:rsidR="009367DE" w:rsidRDefault="007E7712">
            <w:pPr>
              <w:pStyle w:val="TableParagraph"/>
              <w:ind w:left="844" w:hanging="55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Психолого-педагогические,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9367DE" w:rsidRDefault="007E7712">
            <w:pPr>
              <w:pStyle w:val="TableParagraph"/>
              <w:spacing w:line="267" w:lineRule="exact"/>
              <w:ind w:left="1432"/>
              <w:jc w:val="lef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  <w:p w:rsidR="00B9345B" w:rsidRDefault="00B9345B">
            <w:pPr>
              <w:pStyle w:val="TableParagraph"/>
              <w:spacing w:line="267" w:lineRule="exact"/>
              <w:ind w:left="143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поразличным</w:t>
            </w:r>
            <w:proofErr w:type="spellEnd"/>
            <w:r>
              <w:rPr>
                <w:sz w:val="24"/>
              </w:rPr>
              <w:t xml:space="preserve"> направлениям работы</w:t>
            </w:r>
          </w:p>
          <w:p w:rsidR="00B9345B" w:rsidRDefault="00B9345B">
            <w:pPr>
              <w:pStyle w:val="TableParagraph"/>
              <w:spacing w:line="267" w:lineRule="exact"/>
              <w:ind w:left="1432"/>
              <w:jc w:val="left"/>
              <w:rPr>
                <w:sz w:val="24"/>
              </w:rPr>
            </w:pPr>
            <w:r>
              <w:rPr>
                <w:sz w:val="24"/>
              </w:rPr>
              <w:t>Песочный стол</w:t>
            </w:r>
          </w:p>
          <w:p w:rsidR="00B9345B" w:rsidRDefault="00B9345B">
            <w:pPr>
              <w:pStyle w:val="TableParagraph"/>
              <w:spacing w:line="267" w:lineRule="exact"/>
              <w:ind w:left="1432"/>
              <w:jc w:val="left"/>
              <w:rPr>
                <w:sz w:val="24"/>
              </w:rPr>
            </w:pPr>
            <w:r>
              <w:rPr>
                <w:sz w:val="24"/>
              </w:rPr>
              <w:t>Мягкие модули и др.</w:t>
            </w:r>
          </w:p>
          <w:p w:rsidR="00B9345B" w:rsidRDefault="00B9345B">
            <w:pPr>
              <w:pStyle w:val="TableParagraph"/>
              <w:spacing w:line="267" w:lineRule="exact"/>
              <w:ind w:left="1432"/>
              <w:jc w:val="left"/>
              <w:rPr>
                <w:sz w:val="24"/>
              </w:rPr>
            </w:pPr>
          </w:p>
        </w:tc>
      </w:tr>
    </w:tbl>
    <w:p w:rsidR="009367DE" w:rsidRDefault="009367DE">
      <w:pPr>
        <w:spacing w:line="276" w:lineRule="exact"/>
        <w:rPr>
          <w:sz w:val="24"/>
        </w:rPr>
        <w:sectPr w:rsidR="009367DE">
          <w:pgSz w:w="11900" w:h="16850"/>
          <w:pgMar w:top="1140" w:right="62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3260"/>
        <w:gridCol w:w="5104"/>
      </w:tblGrid>
      <w:tr w:rsidR="009367DE">
        <w:trPr>
          <w:trHeight w:val="1931"/>
        </w:trPr>
        <w:tc>
          <w:tcPr>
            <w:tcW w:w="1988" w:type="dxa"/>
          </w:tcPr>
          <w:p w:rsidR="009367DE" w:rsidRDefault="007E7712">
            <w:pPr>
              <w:pStyle w:val="TableParagraph"/>
              <w:ind w:left="117" w:right="100" w:firstLine="446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ind w:left="306" w:right="2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:rsidR="009367DE" w:rsidRDefault="007E7712">
            <w:pPr>
              <w:pStyle w:val="TableParagraph"/>
              <w:ind w:left="155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Индивидуально-подгруппов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9367DE" w:rsidRDefault="007E7712">
            <w:pPr>
              <w:pStyle w:val="TableParagraph"/>
              <w:ind w:left="469" w:right="450" w:firstLine="400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104" w:type="dxa"/>
          </w:tcPr>
          <w:p w:rsidR="009367DE" w:rsidRDefault="007E7712">
            <w:pPr>
              <w:pStyle w:val="TableParagraph"/>
              <w:ind w:left="1535" w:right="448" w:hanging="713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ноутбук).</w:t>
            </w:r>
          </w:p>
          <w:p w:rsidR="009367DE" w:rsidRDefault="007E7712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  <w:p w:rsidR="009367DE" w:rsidRDefault="007E7712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дидактических пособий и развивающих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Наглядно-информационный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9367DE" w:rsidRDefault="007E7712">
            <w:pPr>
              <w:pStyle w:val="TableParagraph"/>
              <w:spacing w:line="267" w:lineRule="exact"/>
              <w:ind w:right="119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9367DE">
        <w:trPr>
          <w:trHeight w:val="1932"/>
        </w:trPr>
        <w:tc>
          <w:tcPr>
            <w:tcW w:w="1988" w:type="dxa"/>
          </w:tcPr>
          <w:p w:rsidR="009367DE" w:rsidRDefault="007E771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ind w:left="306" w:right="295"/>
              <w:rPr>
                <w:sz w:val="24"/>
              </w:rPr>
            </w:pPr>
            <w:r>
              <w:rPr>
                <w:sz w:val="24"/>
              </w:rPr>
              <w:t>Проведение лечебн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367DE" w:rsidRDefault="007E7712">
            <w:pPr>
              <w:pStyle w:val="TableParagraph"/>
              <w:spacing w:line="270" w:lineRule="atLeast"/>
              <w:ind w:left="368" w:right="361" w:hanging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антропометрии, осмотра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</w:p>
        </w:tc>
        <w:tc>
          <w:tcPr>
            <w:tcW w:w="5104" w:type="dxa"/>
          </w:tcPr>
          <w:p w:rsidR="009367DE" w:rsidRDefault="007E7712">
            <w:pPr>
              <w:pStyle w:val="TableParagraph"/>
              <w:ind w:left="1124" w:right="1114"/>
              <w:rPr>
                <w:sz w:val="24"/>
              </w:rPr>
            </w:pPr>
            <w:r>
              <w:rPr>
                <w:sz w:val="24"/>
              </w:rPr>
              <w:t>Наличие 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9367DE" w:rsidRDefault="007E7712">
            <w:pPr>
              <w:pStyle w:val="TableParagraph"/>
              <w:ind w:left="1835" w:right="1827" w:hanging="2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367DE">
        <w:trPr>
          <w:trHeight w:val="1655"/>
        </w:trPr>
        <w:tc>
          <w:tcPr>
            <w:tcW w:w="1988" w:type="dxa"/>
          </w:tcPr>
          <w:p w:rsidR="009367DE" w:rsidRDefault="007E7712">
            <w:pPr>
              <w:pStyle w:val="TableParagraph"/>
              <w:ind w:left="588" w:right="226" w:hanging="34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ind w:left="306" w:right="299"/>
              <w:rPr>
                <w:sz w:val="24"/>
              </w:rPr>
            </w:pPr>
            <w:r>
              <w:rPr>
                <w:sz w:val="24"/>
              </w:rPr>
              <w:t>Консультативный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9367DE" w:rsidRDefault="007E7712">
            <w:pPr>
              <w:pStyle w:val="TableParagraph"/>
              <w:spacing w:line="276" w:lineRule="exact"/>
              <w:ind w:left="305" w:right="29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104" w:type="dxa"/>
          </w:tcPr>
          <w:p w:rsidR="009367DE" w:rsidRDefault="007E7712">
            <w:pPr>
              <w:pStyle w:val="TableParagraph"/>
              <w:ind w:left="1295" w:right="1270" w:firstLine="132"/>
              <w:jc w:val="left"/>
              <w:rPr>
                <w:sz w:val="24"/>
              </w:rPr>
            </w:pPr>
            <w:r>
              <w:rPr>
                <w:sz w:val="24"/>
              </w:rPr>
              <w:t>Комплекты 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 пособий;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</w:p>
          <w:p w:rsidR="009367DE" w:rsidRDefault="007E7712">
            <w:pPr>
              <w:pStyle w:val="TableParagraph"/>
              <w:ind w:left="1313" w:right="1306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9367DE" w:rsidRDefault="007E7712">
            <w:pPr>
              <w:pStyle w:val="TableParagraph"/>
              <w:spacing w:line="267" w:lineRule="exact"/>
              <w:ind w:left="299" w:right="296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</w:tr>
      <w:tr w:rsidR="009367DE">
        <w:trPr>
          <w:trHeight w:val="830"/>
        </w:trPr>
        <w:tc>
          <w:tcPr>
            <w:tcW w:w="1988" w:type="dxa"/>
          </w:tcPr>
          <w:p w:rsidR="009367DE" w:rsidRDefault="007E7712">
            <w:pPr>
              <w:pStyle w:val="TableParagraph"/>
              <w:spacing w:line="267" w:lineRule="exact"/>
              <w:ind w:left="108" w:right="99"/>
              <w:rPr>
                <w:sz w:val="24"/>
              </w:rPr>
            </w:pPr>
            <w:r>
              <w:rPr>
                <w:sz w:val="24"/>
              </w:rPr>
              <w:t>Пищеблок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ind w:left="856" w:right="484" w:hanging="348"/>
              <w:jc w:val="left"/>
              <w:rPr>
                <w:sz w:val="24"/>
              </w:rPr>
            </w:pPr>
            <w:r>
              <w:rPr>
                <w:sz w:val="24"/>
              </w:rPr>
              <w:t>Организации 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5104" w:type="dxa"/>
          </w:tcPr>
          <w:p w:rsidR="009367DE" w:rsidRDefault="007E7712">
            <w:pPr>
              <w:pStyle w:val="TableParagraph"/>
              <w:ind w:left="1821" w:right="1812" w:firstLine="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необходимого</w:t>
            </w:r>
            <w:proofErr w:type="gramEnd"/>
          </w:p>
          <w:p w:rsidR="009367DE" w:rsidRDefault="007E7712">
            <w:pPr>
              <w:pStyle w:val="TableParagraph"/>
              <w:spacing w:line="267" w:lineRule="exact"/>
              <w:ind w:left="300" w:right="296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</w:tr>
      <w:tr w:rsidR="009367DE">
        <w:trPr>
          <w:trHeight w:val="827"/>
        </w:trPr>
        <w:tc>
          <w:tcPr>
            <w:tcW w:w="1988" w:type="dxa"/>
          </w:tcPr>
          <w:p w:rsidR="009367DE" w:rsidRDefault="007E7712">
            <w:pPr>
              <w:pStyle w:val="TableParagraph"/>
              <w:spacing w:line="265" w:lineRule="exact"/>
              <w:ind w:left="108" w:right="98"/>
              <w:rPr>
                <w:sz w:val="24"/>
              </w:rPr>
            </w:pPr>
            <w:r>
              <w:rPr>
                <w:sz w:val="24"/>
              </w:rPr>
              <w:t>Прачечная</w:t>
            </w:r>
          </w:p>
        </w:tc>
        <w:tc>
          <w:tcPr>
            <w:tcW w:w="3260" w:type="dxa"/>
          </w:tcPr>
          <w:p w:rsidR="009367DE" w:rsidRDefault="007E7712">
            <w:pPr>
              <w:pStyle w:val="TableParagraph"/>
              <w:spacing w:line="265" w:lineRule="exact"/>
              <w:ind w:left="945"/>
              <w:jc w:val="left"/>
              <w:rPr>
                <w:sz w:val="24"/>
              </w:rPr>
            </w:pPr>
            <w:r>
              <w:rPr>
                <w:sz w:val="24"/>
              </w:rPr>
              <w:t>Стирка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5104" w:type="dxa"/>
          </w:tcPr>
          <w:p w:rsidR="009367DE" w:rsidRDefault="007E7712">
            <w:pPr>
              <w:pStyle w:val="TableParagraph"/>
              <w:ind w:left="1120" w:right="1114"/>
              <w:rPr>
                <w:sz w:val="24"/>
              </w:rPr>
            </w:pPr>
            <w:r>
              <w:rPr>
                <w:sz w:val="24"/>
              </w:rPr>
              <w:t>Стиральные машины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Гладильный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9367DE" w:rsidRDefault="007E7712">
            <w:pPr>
              <w:pStyle w:val="TableParagraph"/>
              <w:spacing w:line="267" w:lineRule="exact"/>
              <w:ind w:right="295"/>
              <w:rPr>
                <w:sz w:val="24"/>
              </w:rPr>
            </w:pPr>
            <w:r>
              <w:rPr>
                <w:sz w:val="24"/>
              </w:rPr>
              <w:t>Гладильный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9367DE" w:rsidRDefault="009367DE">
      <w:pPr>
        <w:pStyle w:val="a3"/>
        <w:spacing w:before="4"/>
        <w:ind w:left="0" w:firstLine="0"/>
        <w:rPr>
          <w:sz w:val="15"/>
        </w:rPr>
      </w:pPr>
    </w:p>
    <w:p w:rsidR="009367DE" w:rsidRDefault="007E7712">
      <w:pPr>
        <w:pStyle w:val="a3"/>
        <w:spacing w:before="90" w:line="275" w:lineRule="exact"/>
        <w:ind w:left="1976" w:firstLine="0"/>
        <w:jc w:val="both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оборудовано:</w:t>
      </w:r>
    </w:p>
    <w:p w:rsidR="009367DE" w:rsidRDefault="007E7712">
      <w:pPr>
        <w:pStyle w:val="a5"/>
        <w:numPr>
          <w:ilvl w:val="0"/>
          <w:numId w:val="2"/>
        </w:numPr>
        <w:tabs>
          <w:tab w:val="left" w:pos="1926"/>
        </w:tabs>
        <w:spacing w:line="240" w:lineRule="auto"/>
        <w:ind w:right="165" w:firstLine="799"/>
        <w:jc w:val="both"/>
        <w:rPr>
          <w:sz w:val="24"/>
        </w:rPr>
      </w:pPr>
      <w:r>
        <w:rPr>
          <w:sz w:val="24"/>
        </w:rPr>
        <w:t>кнопкой экстренного вызова полиции (тревожной сигнализацией), сигнал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выведен на пульт дежурной части УВД, что обеспечивает своевременное 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 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признаках террористической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угрозы;</w:t>
      </w:r>
    </w:p>
    <w:p w:rsidR="009367DE" w:rsidRPr="003F23AA" w:rsidRDefault="007E7712" w:rsidP="003F23AA">
      <w:pPr>
        <w:pStyle w:val="a5"/>
        <w:numPr>
          <w:ilvl w:val="0"/>
          <w:numId w:val="2"/>
        </w:numPr>
        <w:tabs>
          <w:tab w:val="left" w:pos="1941"/>
        </w:tabs>
        <w:spacing w:line="273" w:lineRule="exact"/>
        <w:ind w:left="1940" w:right="169" w:hanging="205"/>
        <w:jc w:val="both"/>
        <w:rPr>
          <w:sz w:val="24"/>
        </w:rPr>
      </w:pPr>
      <w:r w:rsidRPr="003F23AA">
        <w:rPr>
          <w:sz w:val="24"/>
        </w:rPr>
        <w:t>камерами наружного и внутренне</w:t>
      </w:r>
      <w:r w:rsidR="003F23AA">
        <w:rPr>
          <w:sz w:val="24"/>
        </w:rPr>
        <w:t>го видеонаблюдения;</w:t>
      </w:r>
    </w:p>
    <w:p w:rsidR="009367DE" w:rsidRDefault="007E7712">
      <w:pPr>
        <w:pStyle w:val="a5"/>
        <w:numPr>
          <w:ilvl w:val="0"/>
          <w:numId w:val="2"/>
        </w:numPr>
        <w:tabs>
          <w:tab w:val="left" w:pos="1941"/>
        </w:tabs>
        <w:spacing w:line="273" w:lineRule="exact"/>
        <w:ind w:left="1940" w:hanging="205"/>
        <w:jc w:val="both"/>
        <w:rPr>
          <w:sz w:val="24"/>
        </w:rPr>
      </w:pPr>
      <w:r w:rsidRPr="003F23AA">
        <w:rPr>
          <w:sz w:val="24"/>
        </w:rPr>
        <w:t>телефоно</w:t>
      </w:r>
      <w:r w:rsidRPr="003F23AA">
        <w:rPr>
          <w:spacing w:val="-3"/>
          <w:sz w:val="24"/>
        </w:rPr>
        <w:t xml:space="preserve">м с </w:t>
      </w:r>
      <w:r w:rsidRPr="003F23AA">
        <w:rPr>
          <w:sz w:val="24"/>
        </w:rPr>
        <w:t>определителям</w:t>
      </w:r>
      <w:r w:rsidRPr="003F23AA">
        <w:rPr>
          <w:spacing w:val="-2"/>
          <w:sz w:val="24"/>
        </w:rPr>
        <w:t xml:space="preserve">и </w:t>
      </w:r>
      <w:r w:rsidRPr="003F23AA">
        <w:rPr>
          <w:sz w:val="24"/>
        </w:rPr>
        <w:t>номеров;</w:t>
      </w:r>
    </w:p>
    <w:p w:rsidR="009367DE" w:rsidRDefault="007E7712">
      <w:pPr>
        <w:pStyle w:val="a5"/>
        <w:numPr>
          <w:ilvl w:val="0"/>
          <w:numId w:val="2"/>
        </w:numPr>
        <w:tabs>
          <w:tab w:val="left" w:pos="1926"/>
        </w:tabs>
        <w:spacing w:line="240" w:lineRule="auto"/>
        <w:ind w:right="172" w:firstLine="799"/>
        <w:jc w:val="both"/>
        <w:rPr>
          <w:sz w:val="24"/>
        </w:rPr>
      </w:pPr>
      <w:r>
        <w:rPr>
          <w:sz w:val="24"/>
        </w:rPr>
        <w:t>автоматической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речевым,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оповещением. Системы регулярно обслуживаются организациями, имеющими лицензии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данный вид деятельности. </w:t>
      </w:r>
    </w:p>
    <w:p w:rsidR="009367DE" w:rsidRDefault="007E7712">
      <w:pPr>
        <w:pStyle w:val="a3"/>
        <w:spacing w:line="237" w:lineRule="auto"/>
        <w:ind w:right="169" w:firstLine="799"/>
        <w:jc w:val="both"/>
      </w:pPr>
      <w:r>
        <w:t>Произведено энергетическое обследование и изготовлен энергетический паспорт,</w:t>
      </w:r>
      <w:r>
        <w:rPr>
          <w:spacing w:val="1"/>
        </w:rPr>
        <w:t xml:space="preserve"> </w:t>
      </w:r>
      <w:r>
        <w:t>подготовлен и согласован с ГИБДД г. Набережные Челны Дорожный паспорт, утвержден</w:t>
      </w:r>
      <w:r>
        <w:rPr>
          <w:spacing w:val="1"/>
        </w:rPr>
        <w:t xml:space="preserve"> </w:t>
      </w:r>
      <w:r>
        <w:t>паспорт</w:t>
      </w:r>
      <w:r>
        <w:rPr>
          <w:spacing w:val="-1"/>
        </w:rPr>
        <w:t xml:space="preserve"> </w:t>
      </w:r>
      <w:r>
        <w:t>антитеррористической защищенности.</w:t>
      </w:r>
    </w:p>
    <w:p w:rsidR="009367DE" w:rsidRDefault="007E7712">
      <w:pPr>
        <w:pStyle w:val="a3"/>
        <w:ind w:right="167" w:firstLine="799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пресечения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proofErr w:type="spellStart"/>
      <w:r>
        <w:t>внутриобъектовый</w:t>
      </w:r>
      <w:proofErr w:type="spellEnd"/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которого:</w:t>
      </w:r>
    </w:p>
    <w:p w:rsidR="009367DE" w:rsidRDefault="007E7712">
      <w:pPr>
        <w:pStyle w:val="a5"/>
        <w:numPr>
          <w:ilvl w:val="0"/>
          <w:numId w:val="2"/>
        </w:numPr>
        <w:tabs>
          <w:tab w:val="left" w:pos="1926"/>
        </w:tabs>
        <w:spacing w:line="237" w:lineRule="auto"/>
        <w:ind w:right="164" w:firstLine="799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8.00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17.00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калитку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вход</w:t>
      </w:r>
      <w:r>
        <w:rPr>
          <w:spacing w:val="1"/>
          <w:sz w:val="24"/>
        </w:rPr>
        <w:t xml:space="preserve"> </w:t>
      </w:r>
      <w:r>
        <w:rPr>
          <w:sz w:val="24"/>
        </w:rPr>
        <w:t>(вахту)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 личность посетителей, с регистрацией в журнале посещений и 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визита.</w:t>
      </w:r>
    </w:p>
    <w:p w:rsidR="009367DE" w:rsidRDefault="007E7712">
      <w:pPr>
        <w:pStyle w:val="a3"/>
        <w:spacing w:line="266" w:lineRule="exact"/>
        <w:ind w:left="2418" w:firstLine="0"/>
      </w:pPr>
      <w:r>
        <w:t>В</w:t>
      </w:r>
      <w:r>
        <w:rPr>
          <w:spacing w:val="-3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 входит: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spacing w:line="275" w:lineRule="exact"/>
        <w:rPr>
          <w:sz w:val="24"/>
        </w:rPr>
      </w:pPr>
      <w:r>
        <w:rPr>
          <w:sz w:val="24"/>
        </w:rPr>
        <w:t>групповое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пространство;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spacing w:line="275" w:lineRule="exact"/>
        <w:rPr>
          <w:sz w:val="24"/>
        </w:rPr>
      </w:pPr>
      <w:r>
        <w:rPr>
          <w:sz w:val="24"/>
        </w:rPr>
        <w:t>межгрупповое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пространство;</w:t>
      </w:r>
    </w:p>
    <w:p w:rsidR="009367DE" w:rsidRDefault="009367DE">
      <w:pPr>
        <w:spacing w:line="275" w:lineRule="exact"/>
        <w:rPr>
          <w:sz w:val="24"/>
        </w:rPr>
        <w:sectPr w:rsidR="009367DE">
          <w:pgSz w:w="11900" w:h="16850"/>
          <w:pgMar w:top="1140" w:right="620" w:bottom="280" w:left="700" w:header="720" w:footer="720" w:gutter="0"/>
          <w:cols w:space="720"/>
        </w:sectPr>
      </w:pPr>
    </w:p>
    <w:p w:rsidR="009367DE" w:rsidRDefault="007E7712">
      <w:pPr>
        <w:pStyle w:val="a5"/>
        <w:numPr>
          <w:ilvl w:val="0"/>
          <w:numId w:val="1"/>
        </w:numPr>
        <w:tabs>
          <w:tab w:val="left" w:pos="2430"/>
        </w:tabs>
        <w:spacing w:before="73" w:line="275" w:lineRule="exact"/>
        <w:jc w:val="both"/>
        <w:rPr>
          <w:sz w:val="24"/>
        </w:rPr>
      </w:pPr>
      <w:r>
        <w:rPr>
          <w:sz w:val="24"/>
        </w:rPr>
        <w:lastRenderedPageBreak/>
        <w:t>территория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9367DE" w:rsidRDefault="007E7712">
      <w:pPr>
        <w:pStyle w:val="a3"/>
        <w:spacing w:before="1" w:line="237" w:lineRule="auto"/>
        <w:ind w:right="165" w:firstLine="799"/>
        <w:jc w:val="both"/>
      </w:pPr>
      <w:r>
        <w:t>Для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группового</w:t>
      </w:r>
      <w:r>
        <w:rPr>
          <w:spacing w:val="-12"/>
        </w:rPr>
        <w:t xml:space="preserve"> </w:t>
      </w:r>
      <w:r>
        <w:t>пространства</w:t>
      </w:r>
      <w:r>
        <w:rPr>
          <w:spacing w:val="-12"/>
        </w:rPr>
        <w:t xml:space="preserve"> </w:t>
      </w:r>
      <w:r>
        <w:t>педагоги</w:t>
      </w:r>
      <w:r>
        <w:rPr>
          <w:spacing w:val="-10"/>
        </w:rPr>
        <w:t xml:space="preserve"> </w:t>
      </w:r>
      <w:r>
        <w:t>используют:</w:t>
      </w:r>
      <w:r>
        <w:rPr>
          <w:spacing w:val="-11"/>
        </w:rPr>
        <w:t xml:space="preserve"> </w:t>
      </w:r>
      <w:r>
        <w:t>мобильные</w:t>
      </w:r>
      <w:r>
        <w:rPr>
          <w:spacing w:val="-12"/>
        </w:rPr>
        <w:t xml:space="preserve"> </w:t>
      </w:r>
      <w:r>
        <w:t>центры</w:t>
      </w:r>
      <w:r>
        <w:rPr>
          <w:spacing w:val="-58"/>
        </w:rPr>
        <w:t xml:space="preserve"> </w:t>
      </w:r>
      <w:r>
        <w:t>детской активности и зонирование. Основой мобильных центров выступают передвижные</w:t>
      </w:r>
      <w:r>
        <w:rPr>
          <w:spacing w:val="1"/>
        </w:rPr>
        <w:t xml:space="preserve"> </w:t>
      </w:r>
      <w:r>
        <w:t>модули:</w:t>
      </w:r>
      <w:r>
        <w:rPr>
          <w:spacing w:val="-6"/>
        </w:rPr>
        <w:t xml:space="preserve"> </w:t>
      </w:r>
      <w:r>
        <w:t>полки,</w:t>
      </w:r>
      <w:r>
        <w:rPr>
          <w:spacing w:val="-6"/>
        </w:rPr>
        <w:t xml:space="preserve"> </w:t>
      </w:r>
      <w:r>
        <w:t>стеллажи,</w:t>
      </w:r>
      <w:r>
        <w:rPr>
          <w:spacing w:val="-5"/>
        </w:rPr>
        <w:t xml:space="preserve"> </w:t>
      </w:r>
      <w:r>
        <w:t>контейнеры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колесиками.</w:t>
      </w:r>
      <w:r>
        <w:rPr>
          <w:spacing w:val="-6"/>
        </w:rPr>
        <w:t xml:space="preserve"> </w:t>
      </w:r>
      <w:r>
        <w:t>Передвижное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наполнено</w:t>
      </w:r>
      <w:r>
        <w:rPr>
          <w:spacing w:val="-58"/>
        </w:rPr>
        <w:t xml:space="preserve"> </w:t>
      </w:r>
      <w:r>
        <w:t>развивающими</w:t>
      </w:r>
      <w:r>
        <w:rPr>
          <w:spacing w:val="-1"/>
        </w:rPr>
        <w:t xml:space="preserve"> </w:t>
      </w:r>
      <w:r>
        <w:t>игровыми материалами.</w:t>
      </w:r>
    </w:p>
    <w:p w:rsidR="009367DE" w:rsidRDefault="007E7712">
      <w:pPr>
        <w:pStyle w:val="a3"/>
        <w:spacing w:before="2" w:line="275" w:lineRule="exact"/>
        <w:ind w:left="1736" w:firstLine="0"/>
        <w:jc w:val="both"/>
      </w:pPr>
      <w:r>
        <w:t>В</w:t>
      </w:r>
      <w:r>
        <w:rPr>
          <w:spacing w:val="-6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предусмотрены</w:t>
      </w:r>
      <w:r>
        <w:rPr>
          <w:spacing w:val="-3"/>
        </w:rPr>
        <w:t xml:space="preserve"> </w:t>
      </w:r>
      <w:r>
        <w:t>зоны: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rPr>
          <w:sz w:val="24"/>
        </w:rPr>
      </w:pPr>
      <w:r>
        <w:rPr>
          <w:sz w:val="24"/>
        </w:rPr>
        <w:t>игр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занятости;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rPr>
          <w:sz w:val="24"/>
        </w:rPr>
      </w:pPr>
      <w:r>
        <w:rPr>
          <w:sz w:val="24"/>
        </w:rPr>
        <w:t>творчества;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spacing w:line="275" w:lineRule="exact"/>
        <w:rPr>
          <w:sz w:val="24"/>
        </w:rPr>
      </w:pPr>
      <w:r>
        <w:rPr>
          <w:sz w:val="24"/>
        </w:rPr>
        <w:t>познавательного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9"/>
          <w:tab w:val="left" w:pos="2430"/>
        </w:tabs>
        <w:spacing w:line="275" w:lineRule="exact"/>
        <w:rPr>
          <w:sz w:val="24"/>
        </w:rPr>
      </w:pPr>
      <w:r>
        <w:rPr>
          <w:sz w:val="24"/>
        </w:rPr>
        <w:t>уединения.</w:t>
      </w:r>
    </w:p>
    <w:p w:rsidR="009367DE" w:rsidRDefault="007E7712">
      <w:pPr>
        <w:pStyle w:val="a3"/>
        <w:spacing w:before="1" w:line="237" w:lineRule="auto"/>
        <w:ind w:right="163" w:firstLine="799"/>
        <w:jc w:val="both"/>
      </w:pPr>
      <w:proofErr w:type="gramStart"/>
      <w:r>
        <w:t>Зоны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алфавит,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ноты,</w:t>
      </w:r>
      <w:r>
        <w:rPr>
          <w:spacing w:val="1"/>
        </w:rPr>
        <w:t xml:space="preserve"> </w:t>
      </w:r>
      <w:r>
        <w:t>развивающие игры, модели и макеты, предметы для опытно-поисковой работы: магниты,</w:t>
      </w:r>
      <w:r>
        <w:rPr>
          <w:spacing w:val="1"/>
        </w:rPr>
        <w:t xml:space="preserve"> </w:t>
      </w:r>
      <w:r>
        <w:t>увеличительные</w:t>
      </w:r>
      <w:r>
        <w:rPr>
          <w:spacing w:val="-4"/>
        </w:rPr>
        <w:t xml:space="preserve"> </w:t>
      </w:r>
      <w:r>
        <w:t>стекла,</w:t>
      </w:r>
      <w:r>
        <w:rPr>
          <w:spacing w:val="-1"/>
        </w:rPr>
        <w:t xml:space="preserve"> </w:t>
      </w:r>
      <w:r>
        <w:t>пружинки,</w:t>
      </w:r>
      <w:r>
        <w:rPr>
          <w:spacing w:val="-2"/>
        </w:rPr>
        <w:t xml:space="preserve"> </w:t>
      </w:r>
      <w:r>
        <w:t>весы,</w:t>
      </w:r>
      <w:r>
        <w:rPr>
          <w:spacing w:val="-1"/>
        </w:rPr>
        <w:t xml:space="preserve"> </w:t>
      </w:r>
      <w:r>
        <w:t>мензурки,</w:t>
      </w:r>
      <w:r>
        <w:rPr>
          <w:spacing w:val="-1"/>
        </w:rPr>
        <w:t xml:space="preserve"> </w:t>
      </w:r>
      <w:r>
        <w:t>иллюстрированные</w:t>
      </w:r>
      <w:r>
        <w:rPr>
          <w:spacing w:val="-4"/>
        </w:rPr>
        <w:t xml:space="preserve"> </w:t>
      </w:r>
      <w:r>
        <w:t>альбомы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proofErr w:type="gramEnd"/>
    </w:p>
    <w:p w:rsidR="009367DE" w:rsidRDefault="007E7712">
      <w:pPr>
        <w:pStyle w:val="a3"/>
        <w:spacing w:before="5" w:line="237" w:lineRule="auto"/>
        <w:ind w:right="163" w:firstLine="779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межгруппового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proofErr w:type="gramStart"/>
      <w:r>
        <w:t>выставки</w:t>
      </w:r>
      <w:proofErr w:type="gramEnd"/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датам: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открыток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«Мастерская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Мороза»,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поделок:</w:t>
      </w:r>
      <w:r>
        <w:rPr>
          <w:spacing w:val="1"/>
        </w:rPr>
        <w:t xml:space="preserve"> </w:t>
      </w:r>
      <w:r>
        <w:t>«Военная</w:t>
      </w:r>
      <w:r>
        <w:rPr>
          <w:spacing w:val="1"/>
        </w:rPr>
        <w:t xml:space="preserve"> </w:t>
      </w:r>
      <w:r>
        <w:t>техника»,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proofErr w:type="spellStart"/>
      <w:r>
        <w:t>рисуноков</w:t>
      </w:r>
      <w:proofErr w:type="spellEnd"/>
      <w:r>
        <w:rPr>
          <w:spacing w:val="1"/>
        </w:rPr>
        <w:t xml:space="preserve"> </w:t>
      </w:r>
      <w:r>
        <w:t>«Многонациональный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Татарстан»,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родного языка, выставка поделок «Подарок на 8 Марта», выставка детско-родительских</w:t>
      </w:r>
      <w:r>
        <w:rPr>
          <w:spacing w:val="1"/>
        </w:rPr>
        <w:t xml:space="preserve"> </w:t>
      </w:r>
      <w:r>
        <w:t>рисунков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поделок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тему:</w:t>
      </w:r>
      <w:r>
        <w:rPr>
          <w:spacing w:val="23"/>
        </w:rPr>
        <w:t xml:space="preserve"> </w:t>
      </w:r>
      <w:r>
        <w:t>«В</w:t>
      </w:r>
      <w:r>
        <w:rPr>
          <w:spacing w:val="19"/>
        </w:rPr>
        <w:t xml:space="preserve"> </w:t>
      </w:r>
      <w:r>
        <w:t>гости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proofErr w:type="spellStart"/>
      <w:r>
        <w:t>Акбай</w:t>
      </w:r>
      <w:proofErr w:type="spellEnd"/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proofErr w:type="spellStart"/>
      <w:r>
        <w:t>Мияу</w:t>
      </w:r>
      <w:proofErr w:type="spellEnd"/>
      <w:r>
        <w:t>»-</w:t>
      </w:r>
      <w:r>
        <w:rPr>
          <w:spacing w:val="26"/>
        </w:rPr>
        <w:t xml:space="preserve"> </w:t>
      </w:r>
      <w:r>
        <w:t>«</w:t>
      </w:r>
      <w:proofErr w:type="spellStart"/>
      <w:r>
        <w:t>Акбай</w:t>
      </w:r>
      <w:proofErr w:type="spellEnd"/>
      <w:r>
        <w:rPr>
          <w:spacing w:val="20"/>
        </w:rPr>
        <w:t xml:space="preserve"> </w:t>
      </w:r>
      <w:proofErr w:type="spellStart"/>
      <w:r>
        <w:t>белэн</w:t>
      </w:r>
      <w:proofErr w:type="spellEnd"/>
      <w:r>
        <w:rPr>
          <w:spacing w:val="20"/>
        </w:rPr>
        <w:t xml:space="preserve"> </w:t>
      </w:r>
      <w:proofErr w:type="spellStart"/>
      <w:r>
        <w:t>Мияуга</w:t>
      </w:r>
      <w:proofErr w:type="spellEnd"/>
      <w:r>
        <w:rPr>
          <w:spacing w:val="18"/>
        </w:rPr>
        <w:t xml:space="preserve"> </w:t>
      </w:r>
      <w:proofErr w:type="spellStart"/>
      <w:r>
        <w:t>кунакка</w:t>
      </w:r>
      <w:proofErr w:type="spellEnd"/>
      <w:r>
        <w:t>»,</w:t>
      </w:r>
    </w:p>
    <w:p w:rsidR="009367DE" w:rsidRDefault="007E7712">
      <w:pPr>
        <w:pStyle w:val="a3"/>
        <w:spacing w:before="3" w:line="275" w:lineRule="exact"/>
        <w:ind w:firstLine="0"/>
        <w:jc w:val="both"/>
      </w:pPr>
      <w:r>
        <w:t>«Безопасные</w:t>
      </w:r>
      <w:r>
        <w:rPr>
          <w:spacing w:val="-5"/>
        </w:rPr>
        <w:t xml:space="preserve"> </w:t>
      </w:r>
      <w:r>
        <w:t>дороги -</w:t>
      </w:r>
      <w:r>
        <w:rPr>
          <w:spacing w:val="-4"/>
        </w:rPr>
        <w:t xml:space="preserve"> </w:t>
      </w:r>
      <w:r>
        <w:t>детям!», “Космическое</w:t>
      </w:r>
      <w:r>
        <w:rPr>
          <w:spacing w:val="-4"/>
        </w:rPr>
        <w:t xml:space="preserve"> </w:t>
      </w:r>
      <w:r>
        <w:t>чудо”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9367DE" w:rsidRDefault="007E7712">
      <w:pPr>
        <w:pStyle w:val="a3"/>
        <w:spacing w:before="1" w:line="237" w:lineRule="auto"/>
        <w:ind w:right="170" w:firstLine="779"/>
        <w:jc w:val="both"/>
      </w:pPr>
      <w:r>
        <w:t>В оформлении территории используют малые скульптурные фигуры животных и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светофора,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павильоны,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снаряжения.</w:t>
      </w:r>
    </w:p>
    <w:p w:rsidR="009367DE" w:rsidRDefault="007E7712">
      <w:pPr>
        <w:pStyle w:val="a3"/>
        <w:ind w:right="161" w:firstLine="779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оздоровительно-развивающего</w:t>
      </w:r>
      <w:r>
        <w:rPr>
          <w:spacing w:val="1"/>
        </w:rPr>
        <w:t xml:space="preserve"> </w:t>
      </w:r>
      <w:r>
        <w:t>назначения: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spacing w:line="272" w:lineRule="exact"/>
        <w:ind w:left="2420" w:hanging="704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площадка;</w:t>
      </w:r>
    </w:p>
    <w:p w:rsidR="003D35CD" w:rsidRPr="003D35CD" w:rsidRDefault="003D35CD" w:rsidP="003D35CD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ind w:left="2420" w:hanging="704"/>
        <w:rPr>
          <w:sz w:val="24"/>
        </w:rPr>
      </w:pPr>
      <w:r>
        <w:rPr>
          <w:sz w:val="24"/>
        </w:rPr>
        <w:t>огород</w:t>
      </w:r>
    </w:p>
    <w:p w:rsidR="003D35CD" w:rsidRDefault="003D35CD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ind w:left="2420" w:hanging="704"/>
        <w:rPr>
          <w:sz w:val="24"/>
        </w:rPr>
      </w:pPr>
      <w:r>
        <w:rPr>
          <w:sz w:val="24"/>
        </w:rPr>
        <w:t>Экосистема «Лес»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ind w:left="2420" w:hanging="704"/>
        <w:rPr>
          <w:sz w:val="24"/>
        </w:rPr>
      </w:pPr>
      <w:proofErr w:type="spellStart"/>
      <w:r>
        <w:rPr>
          <w:sz w:val="24"/>
        </w:rPr>
        <w:t>фитополяна</w:t>
      </w:r>
      <w:proofErr w:type="spellEnd"/>
      <w:r>
        <w:rPr>
          <w:sz w:val="24"/>
        </w:rPr>
        <w:t>;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ind w:left="2420" w:hanging="704"/>
        <w:rPr>
          <w:sz w:val="24"/>
        </w:rPr>
      </w:pPr>
      <w:r>
        <w:rPr>
          <w:sz w:val="24"/>
        </w:rPr>
        <w:t>аптекарский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огород;</w:t>
      </w:r>
    </w:p>
    <w:p w:rsidR="009367DE" w:rsidRDefault="007E7712">
      <w:pPr>
        <w:pStyle w:val="a5"/>
        <w:numPr>
          <w:ilvl w:val="0"/>
          <w:numId w:val="1"/>
        </w:numPr>
        <w:tabs>
          <w:tab w:val="left" w:pos="2420"/>
          <w:tab w:val="left" w:pos="2421"/>
        </w:tabs>
        <w:spacing w:line="275" w:lineRule="exact"/>
        <w:ind w:left="2420" w:hanging="704"/>
        <w:rPr>
          <w:sz w:val="24"/>
        </w:rPr>
      </w:pPr>
      <w:r>
        <w:rPr>
          <w:sz w:val="24"/>
        </w:rPr>
        <w:t>экосистема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«Луг».</w:t>
      </w:r>
    </w:p>
    <w:p w:rsidR="009367DE" w:rsidRDefault="007E7712">
      <w:pPr>
        <w:pStyle w:val="a3"/>
        <w:spacing w:before="2" w:line="237" w:lineRule="auto"/>
        <w:ind w:firstLine="779"/>
      </w:pPr>
      <w:r>
        <w:t>Таким</w:t>
      </w:r>
      <w:r>
        <w:rPr>
          <w:spacing w:val="22"/>
        </w:rPr>
        <w:t xml:space="preserve"> </w:t>
      </w:r>
      <w:r>
        <w:t>образом,</w:t>
      </w:r>
      <w:r>
        <w:rPr>
          <w:spacing w:val="23"/>
        </w:rPr>
        <w:t xml:space="preserve"> </w:t>
      </w:r>
      <w:r>
        <w:t>развивающая</w:t>
      </w:r>
      <w:r>
        <w:rPr>
          <w:spacing w:val="23"/>
        </w:rPr>
        <w:t xml:space="preserve"> </w:t>
      </w:r>
      <w:r>
        <w:t>предметно-пространственная</w:t>
      </w:r>
      <w:r>
        <w:rPr>
          <w:spacing w:val="23"/>
        </w:rPr>
        <w:t xml:space="preserve"> </w:t>
      </w:r>
      <w:r>
        <w:t>среда</w:t>
      </w:r>
      <w:r>
        <w:rPr>
          <w:spacing w:val="24"/>
        </w:rPr>
        <w:t xml:space="preserve"> </w:t>
      </w:r>
      <w:r>
        <w:t>детского</w:t>
      </w:r>
      <w:r>
        <w:rPr>
          <w:spacing w:val="23"/>
        </w:rPr>
        <w:t xml:space="preserve"> </w:t>
      </w:r>
      <w:r>
        <w:t>сада</w:t>
      </w:r>
      <w:r>
        <w:rPr>
          <w:spacing w:val="-57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выступает</w:t>
      </w:r>
      <w:r>
        <w:rPr>
          <w:spacing w:val="3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>их социализации.</w:t>
      </w:r>
    </w:p>
    <w:p w:rsidR="009367DE" w:rsidRDefault="007E7712">
      <w:pPr>
        <w:pStyle w:val="a3"/>
        <w:spacing w:before="1" w:line="237" w:lineRule="auto"/>
        <w:ind w:right="163" w:firstLine="779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 интересам и потребностям детей, периодически изменяется и дополняется,</w:t>
      </w:r>
      <w:r>
        <w:rPr>
          <w:spacing w:val="1"/>
        </w:rPr>
        <w:t xml:space="preserve"> </w:t>
      </w:r>
      <w:r>
        <w:t>обеспечивая</w:t>
      </w:r>
      <w:r>
        <w:rPr>
          <w:spacing w:val="3"/>
        </w:rPr>
        <w:t xml:space="preserve"> </w:t>
      </w:r>
      <w:r>
        <w:t>«зону</w:t>
      </w:r>
      <w:r>
        <w:rPr>
          <w:spacing w:val="-5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развития»</w:t>
      </w:r>
      <w:r>
        <w:rPr>
          <w:spacing w:val="-8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9367DE" w:rsidRDefault="009367DE">
      <w:pPr>
        <w:spacing w:line="237" w:lineRule="auto"/>
        <w:jc w:val="both"/>
      </w:pPr>
    </w:p>
    <w:p w:rsidR="007E7712" w:rsidRDefault="007E7712" w:rsidP="007E7712">
      <w:pPr>
        <w:pStyle w:val="a3"/>
        <w:spacing w:before="75" w:line="237" w:lineRule="auto"/>
        <w:ind w:firstLine="779"/>
      </w:pPr>
      <w:r>
        <w:rPr>
          <w:b/>
        </w:rPr>
        <w:t>Таким</w:t>
      </w:r>
      <w:r>
        <w:rPr>
          <w:b/>
          <w:spacing w:val="37"/>
        </w:rPr>
        <w:t xml:space="preserve"> </w:t>
      </w:r>
      <w:r>
        <w:rPr>
          <w:b/>
        </w:rPr>
        <w:t>образом,</w:t>
      </w:r>
      <w:r>
        <w:rPr>
          <w:b/>
          <w:spacing w:val="39"/>
        </w:rPr>
        <w:t xml:space="preserve"> </w:t>
      </w:r>
      <w:r>
        <w:t>материально-техническая</w:t>
      </w:r>
      <w:r>
        <w:rPr>
          <w:spacing w:val="30"/>
        </w:rPr>
        <w:t xml:space="preserve"> </w:t>
      </w:r>
      <w:r>
        <w:t>база</w:t>
      </w:r>
      <w:r>
        <w:rPr>
          <w:spacing w:val="29"/>
        </w:rPr>
        <w:t xml:space="preserve"> </w:t>
      </w:r>
      <w:r>
        <w:t>ДОУ</w:t>
      </w:r>
      <w:r>
        <w:rPr>
          <w:spacing w:val="32"/>
        </w:rPr>
        <w:t xml:space="preserve"> </w:t>
      </w:r>
      <w:r>
        <w:t>соответствует</w:t>
      </w:r>
      <w:r>
        <w:rPr>
          <w:spacing w:val="33"/>
        </w:rPr>
        <w:t xml:space="preserve"> </w:t>
      </w:r>
      <w:r>
        <w:t>действующим</w:t>
      </w:r>
      <w:r>
        <w:rPr>
          <w:spacing w:val="-57"/>
        </w:rPr>
        <w:t xml:space="preserve"> </w:t>
      </w:r>
      <w:r>
        <w:t>санитарным,</w:t>
      </w:r>
      <w:r>
        <w:rPr>
          <w:spacing w:val="-1"/>
        </w:rPr>
        <w:t xml:space="preserve"> </w:t>
      </w:r>
      <w:r>
        <w:t>противопожарным</w:t>
      </w:r>
      <w:r>
        <w:rPr>
          <w:spacing w:val="-2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правилам.</w:t>
      </w:r>
    </w:p>
    <w:p w:rsidR="00861670" w:rsidRDefault="00861670" w:rsidP="0086167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61670" w:rsidRDefault="00861670" w:rsidP="00861670">
      <w:pPr>
        <w:jc w:val="center"/>
        <w:rPr>
          <w:b/>
          <w:sz w:val="28"/>
          <w:szCs w:val="28"/>
        </w:rPr>
      </w:pPr>
    </w:p>
    <w:p w:rsidR="00861670" w:rsidRPr="00861670" w:rsidRDefault="00861670" w:rsidP="00861670">
      <w:pPr>
        <w:jc w:val="center"/>
        <w:rPr>
          <w:b/>
          <w:color w:val="FF0000"/>
          <w:sz w:val="28"/>
          <w:szCs w:val="28"/>
        </w:rPr>
      </w:pPr>
      <w:r w:rsidRPr="00861670">
        <w:rPr>
          <w:b/>
          <w:color w:val="FF0000"/>
          <w:sz w:val="28"/>
          <w:szCs w:val="28"/>
        </w:rPr>
        <w:t>Условия для осуществ</w:t>
      </w:r>
      <w:r>
        <w:rPr>
          <w:b/>
          <w:color w:val="FF0000"/>
          <w:sz w:val="28"/>
          <w:szCs w:val="28"/>
        </w:rPr>
        <w:t>ления образовательного процесса</w:t>
      </w:r>
    </w:p>
    <w:p w:rsidR="00861670" w:rsidRPr="00871D54" w:rsidRDefault="00861670" w:rsidP="00861670">
      <w:pPr>
        <w:jc w:val="center"/>
        <w:rPr>
          <w:b/>
          <w:sz w:val="28"/>
          <w:szCs w:val="28"/>
        </w:rPr>
      </w:pPr>
    </w:p>
    <w:p w:rsidR="00861670" w:rsidRPr="00871D54" w:rsidRDefault="00861670" w:rsidP="00861670">
      <w:pPr>
        <w:ind w:right="76" w:firstLine="567"/>
        <w:jc w:val="both"/>
        <w:rPr>
          <w:color w:val="0070C0"/>
          <w:sz w:val="28"/>
          <w:szCs w:val="28"/>
        </w:rPr>
      </w:pPr>
      <w:r w:rsidRPr="00871D54">
        <w:rPr>
          <w:color w:val="0070C0"/>
          <w:sz w:val="28"/>
          <w:szCs w:val="28"/>
        </w:rPr>
        <w:t xml:space="preserve">В ДОУ созданы благоприятные условия для физического, музыкального, эстетического, экологического, интеллектуального и творческого развития личности ребенка: </w:t>
      </w:r>
    </w:p>
    <w:p w:rsidR="00861670" w:rsidRPr="00871D54" w:rsidRDefault="00861670" w:rsidP="00861670">
      <w:pPr>
        <w:ind w:left="426" w:right="76" w:hanging="142"/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- </w:t>
      </w:r>
      <w:r w:rsidRPr="00871D54">
        <w:rPr>
          <w:b/>
          <w:sz w:val="28"/>
          <w:szCs w:val="28"/>
        </w:rPr>
        <w:t>методический кабинет</w:t>
      </w:r>
      <w:r w:rsidRPr="00871D54">
        <w:rPr>
          <w:sz w:val="28"/>
          <w:szCs w:val="28"/>
        </w:rPr>
        <w:t xml:space="preserve">, который  является  информационно-аналитическим центром детского сада, </w:t>
      </w:r>
    </w:p>
    <w:p w:rsidR="00861670" w:rsidRPr="00871D54" w:rsidRDefault="00861670" w:rsidP="00861670">
      <w:pPr>
        <w:ind w:left="426" w:right="76" w:hanging="142"/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- </w:t>
      </w:r>
      <w:r w:rsidRPr="00871D54">
        <w:rPr>
          <w:b/>
          <w:sz w:val="28"/>
          <w:szCs w:val="28"/>
        </w:rPr>
        <w:t>кабинет педагога-психолога</w:t>
      </w:r>
      <w:r w:rsidRPr="00871D54">
        <w:rPr>
          <w:sz w:val="28"/>
          <w:szCs w:val="28"/>
        </w:rPr>
        <w:t xml:space="preserve"> - обеспечение полноценного психического развития </w:t>
      </w:r>
      <w:r w:rsidRPr="00871D54">
        <w:rPr>
          <w:sz w:val="28"/>
          <w:szCs w:val="28"/>
        </w:rPr>
        <w:lastRenderedPageBreak/>
        <w:t xml:space="preserve">ребенка; коррекция недостатков  в эмоционально-волевой сфере, </w:t>
      </w:r>
    </w:p>
    <w:p w:rsidR="00861670" w:rsidRPr="00871D54" w:rsidRDefault="00861670" w:rsidP="00861670">
      <w:pPr>
        <w:ind w:left="426" w:right="76" w:hanging="142"/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- </w:t>
      </w:r>
      <w:r w:rsidRPr="00871D54">
        <w:rPr>
          <w:b/>
          <w:sz w:val="28"/>
          <w:szCs w:val="28"/>
        </w:rPr>
        <w:t xml:space="preserve">кабинет по обучению детей татарскому языку и </w:t>
      </w:r>
      <w:proofErr w:type="spellStart"/>
      <w:r w:rsidRPr="00871D54">
        <w:rPr>
          <w:b/>
          <w:sz w:val="28"/>
          <w:szCs w:val="28"/>
        </w:rPr>
        <w:t>минимузей</w:t>
      </w:r>
      <w:proofErr w:type="spellEnd"/>
      <w:r w:rsidRPr="00871D54">
        <w:rPr>
          <w:sz w:val="28"/>
          <w:szCs w:val="28"/>
        </w:rPr>
        <w:t xml:space="preserve"> - решение   задач национального регионального компонента, </w:t>
      </w:r>
    </w:p>
    <w:p w:rsidR="00861670" w:rsidRPr="00871D54" w:rsidRDefault="00861670" w:rsidP="00861670">
      <w:pPr>
        <w:ind w:left="426" w:right="76" w:hanging="142"/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- </w:t>
      </w:r>
      <w:r w:rsidRPr="00871D54">
        <w:rPr>
          <w:b/>
          <w:sz w:val="28"/>
          <w:szCs w:val="28"/>
        </w:rPr>
        <w:t>музыкальный зал</w:t>
      </w:r>
      <w:r w:rsidRPr="00871D54">
        <w:rPr>
          <w:sz w:val="28"/>
          <w:szCs w:val="28"/>
        </w:rPr>
        <w:t xml:space="preserve"> -</w:t>
      </w:r>
      <w:r w:rsidRPr="00871D54">
        <w:rPr>
          <w:rFonts w:eastAsia="+mj-ea"/>
          <w:color w:val="000000"/>
          <w:kern w:val="24"/>
          <w:sz w:val="28"/>
          <w:szCs w:val="28"/>
        </w:rPr>
        <w:t xml:space="preserve"> </w:t>
      </w:r>
      <w:r w:rsidRPr="00871D54">
        <w:rPr>
          <w:sz w:val="28"/>
          <w:szCs w:val="28"/>
        </w:rPr>
        <w:t xml:space="preserve">полноценное и эффективное осуществление работы по музыкально-эстетическому направлению,  </w:t>
      </w:r>
    </w:p>
    <w:p w:rsidR="00861670" w:rsidRPr="00871D54" w:rsidRDefault="00861670" w:rsidP="00861670">
      <w:pPr>
        <w:ind w:left="426" w:right="76" w:hanging="142"/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- </w:t>
      </w:r>
      <w:r w:rsidRPr="00871D54">
        <w:rPr>
          <w:b/>
          <w:sz w:val="28"/>
          <w:szCs w:val="28"/>
        </w:rPr>
        <w:t>физкультурный зал</w:t>
      </w:r>
      <w:r w:rsidRPr="00871D54">
        <w:rPr>
          <w:sz w:val="28"/>
          <w:szCs w:val="28"/>
        </w:rPr>
        <w:t xml:space="preserve"> - полноценное и эффективное  осуществление </w:t>
      </w:r>
      <w:proofErr w:type="spellStart"/>
      <w:r w:rsidRPr="00871D54">
        <w:rPr>
          <w:sz w:val="28"/>
          <w:szCs w:val="28"/>
        </w:rPr>
        <w:t>физкультурн</w:t>
      </w:r>
      <w:proofErr w:type="gramStart"/>
      <w:r w:rsidRPr="00871D54">
        <w:rPr>
          <w:sz w:val="28"/>
          <w:szCs w:val="28"/>
        </w:rPr>
        <w:t>о</w:t>
      </w:r>
      <w:proofErr w:type="spellEnd"/>
      <w:r w:rsidRPr="00871D54">
        <w:rPr>
          <w:sz w:val="28"/>
          <w:szCs w:val="28"/>
        </w:rPr>
        <w:t>-</w:t>
      </w:r>
      <w:proofErr w:type="gramEnd"/>
      <w:r w:rsidRPr="00871D54">
        <w:rPr>
          <w:sz w:val="28"/>
          <w:szCs w:val="28"/>
        </w:rPr>
        <w:t xml:space="preserve">          оздоровительной работы.</w:t>
      </w:r>
    </w:p>
    <w:p w:rsidR="00861670" w:rsidRPr="00871D54" w:rsidRDefault="00861670" w:rsidP="00861670">
      <w:pPr>
        <w:ind w:right="76"/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  </w:t>
      </w:r>
    </w:p>
    <w:p w:rsidR="00861670" w:rsidRPr="00871D54" w:rsidRDefault="00861670" w:rsidP="00861670">
      <w:pPr>
        <w:ind w:right="76" w:firstLine="426"/>
        <w:jc w:val="both"/>
        <w:rPr>
          <w:color w:val="0070C0"/>
          <w:sz w:val="28"/>
          <w:szCs w:val="28"/>
        </w:rPr>
      </w:pPr>
      <w:r w:rsidRPr="00871D54">
        <w:rPr>
          <w:color w:val="0070C0"/>
          <w:sz w:val="28"/>
          <w:szCs w:val="28"/>
        </w:rPr>
        <w:t xml:space="preserve">  </w:t>
      </w:r>
      <w:r w:rsidRPr="00871D54">
        <w:rPr>
          <w:b/>
          <w:color w:val="0070C0"/>
          <w:sz w:val="28"/>
          <w:szCs w:val="28"/>
        </w:rPr>
        <w:t>Для  коррекции детей с недоразвитием речи и с задержкой психического развития в ДОУ имеются</w:t>
      </w:r>
    </w:p>
    <w:p w:rsidR="00861670" w:rsidRPr="00871D54" w:rsidRDefault="00861670" w:rsidP="00861670">
      <w:pPr>
        <w:ind w:left="426" w:right="76" w:hanging="142"/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1</w:t>
      </w:r>
      <w:r w:rsidRPr="00871D54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кабинет</w:t>
      </w:r>
      <w:r w:rsidRPr="00871D54">
        <w:rPr>
          <w:b/>
          <w:sz w:val="28"/>
          <w:szCs w:val="28"/>
        </w:rPr>
        <w:t xml:space="preserve">  учителя-дефектолога</w:t>
      </w:r>
      <w:r w:rsidRPr="00871D54">
        <w:rPr>
          <w:sz w:val="28"/>
          <w:szCs w:val="28"/>
        </w:rPr>
        <w:t xml:space="preserve"> -</w:t>
      </w:r>
      <w:r w:rsidRPr="00871D54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871D54">
        <w:rPr>
          <w:sz w:val="28"/>
          <w:szCs w:val="28"/>
        </w:rPr>
        <w:t>осуществление коррекционной работы  с детьми с   з</w:t>
      </w:r>
      <w:r>
        <w:rPr>
          <w:sz w:val="28"/>
          <w:szCs w:val="28"/>
        </w:rPr>
        <w:t>адержкой психического развития.</w:t>
      </w:r>
    </w:p>
    <w:p w:rsidR="00861670" w:rsidRPr="00871D54" w:rsidRDefault="00861670" w:rsidP="00861670">
      <w:pPr>
        <w:spacing w:before="39"/>
        <w:ind w:right="-1"/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    </w:t>
      </w:r>
    </w:p>
    <w:p w:rsidR="00861670" w:rsidRPr="00871D54" w:rsidRDefault="00861670" w:rsidP="00861670">
      <w:pPr>
        <w:spacing w:before="39"/>
        <w:ind w:right="-1" w:firstLine="567"/>
        <w:jc w:val="both"/>
        <w:rPr>
          <w:color w:val="FF0000"/>
          <w:sz w:val="28"/>
          <w:szCs w:val="28"/>
        </w:rPr>
      </w:pPr>
      <w:r w:rsidRPr="00871D54">
        <w:rPr>
          <w:b/>
          <w:bCs/>
          <w:color w:val="0070C0"/>
          <w:sz w:val="28"/>
          <w:szCs w:val="28"/>
        </w:rPr>
        <w:t>Для организации профилактической и оздоровительной</w:t>
      </w:r>
      <w:r w:rsidRPr="00871D54">
        <w:rPr>
          <w:rFonts w:eastAsia="+mn-ea"/>
          <w:b/>
          <w:bCs/>
          <w:color w:val="0070C0"/>
          <w:kern w:val="24"/>
          <w:sz w:val="28"/>
          <w:szCs w:val="28"/>
        </w:rPr>
        <w:t xml:space="preserve">  работы в ДОУ </w:t>
      </w:r>
      <w:r w:rsidRPr="00871D54">
        <w:rPr>
          <w:rFonts w:eastAsia="+mn-ea"/>
          <w:b/>
          <w:color w:val="0070C0"/>
          <w:kern w:val="24"/>
          <w:sz w:val="28"/>
          <w:szCs w:val="28"/>
        </w:rPr>
        <w:t>функционирует медицинский блок</w:t>
      </w:r>
      <w:r w:rsidRPr="00871D54">
        <w:rPr>
          <w:rFonts w:eastAsia="+mn-ea"/>
          <w:b/>
          <w:color w:val="000000"/>
          <w:kern w:val="24"/>
          <w:sz w:val="28"/>
          <w:szCs w:val="28"/>
        </w:rPr>
        <w:t>:</w:t>
      </w:r>
      <w:r w:rsidRPr="00871D54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871D54">
        <w:rPr>
          <w:sz w:val="28"/>
          <w:szCs w:val="28"/>
        </w:rPr>
        <w:t>кабинеты старшей медицинской сестры, процедурный, изолятор, массажный и кабинет оздоровления, которые оснащены достаточным количеством медицинского оборудования и инвентаря.</w:t>
      </w:r>
      <w:r w:rsidRPr="00871D54">
        <w:rPr>
          <w:color w:val="FF0000"/>
          <w:sz w:val="28"/>
          <w:szCs w:val="28"/>
        </w:rPr>
        <w:t xml:space="preserve">   </w:t>
      </w:r>
    </w:p>
    <w:p w:rsidR="00861670" w:rsidRPr="00871D54" w:rsidRDefault="00861670" w:rsidP="00861670">
      <w:pPr>
        <w:spacing w:before="39"/>
        <w:jc w:val="both"/>
        <w:rPr>
          <w:color w:val="FF0000"/>
          <w:sz w:val="28"/>
          <w:szCs w:val="28"/>
        </w:rPr>
      </w:pPr>
      <w:r w:rsidRPr="00871D54">
        <w:rPr>
          <w:color w:val="FF0000"/>
          <w:sz w:val="28"/>
          <w:szCs w:val="28"/>
        </w:rPr>
        <w:t xml:space="preserve">    </w:t>
      </w:r>
    </w:p>
    <w:p w:rsidR="00861670" w:rsidRPr="00871D54" w:rsidRDefault="00861670" w:rsidP="00861670">
      <w:pPr>
        <w:spacing w:before="39"/>
        <w:ind w:firstLine="567"/>
        <w:jc w:val="both"/>
        <w:rPr>
          <w:color w:val="000000"/>
          <w:sz w:val="28"/>
          <w:szCs w:val="28"/>
        </w:rPr>
      </w:pPr>
      <w:r w:rsidRPr="00861670">
        <w:rPr>
          <w:color w:val="215868" w:themeColor="accent5" w:themeShade="80"/>
          <w:sz w:val="28"/>
          <w:szCs w:val="28"/>
        </w:rPr>
        <w:t xml:space="preserve">В ДОУ </w:t>
      </w:r>
      <w:proofErr w:type="gramStart"/>
      <w:r w:rsidRPr="00861670">
        <w:rPr>
          <w:color w:val="215868" w:themeColor="accent5" w:themeShade="80"/>
          <w:sz w:val="28"/>
          <w:szCs w:val="28"/>
        </w:rPr>
        <w:t>соблюдаются правила по охране труда  и обеспечивается</w:t>
      </w:r>
      <w:proofErr w:type="gramEnd"/>
      <w:r w:rsidRPr="00861670">
        <w:rPr>
          <w:color w:val="215868" w:themeColor="accent5" w:themeShade="80"/>
          <w:sz w:val="28"/>
          <w:szCs w:val="28"/>
        </w:rPr>
        <w:t xml:space="preserve"> безопасность жизнедеятельности воспитанников</w:t>
      </w:r>
      <w:r w:rsidRPr="00871D54">
        <w:rPr>
          <w:color w:val="7030A0"/>
          <w:sz w:val="28"/>
          <w:szCs w:val="28"/>
        </w:rPr>
        <w:t xml:space="preserve">. </w:t>
      </w:r>
      <w:r w:rsidRPr="00871D54">
        <w:rPr>
          <w:color w:val="000000"/>
          <w:sz w:val="28"/>
          <w:szCs w:val="28"/>
        </w:rPr>
        <w:t xml:space="preserve">Своевременно проводятся инструктажи, разработаны инструкции и правила по охране труда и технике безопасности. В детском саду соблюдаются </w:t>
      </w:r>
      <w:proofErr w:type="spellStart"/>
      <w:r w:rsidRPr="00871D54">
        <w:rPr>
          <w:color w:val="000000"/>
          <w:sz w:val="28"/>
          <w:szCs w:val="28"/>
        </w:rPr>
        <w:t>санитарно-гигиенические-технические</w:t>
      </w:r>
      <w:proofErr w:type="spellEnd"/>
      <w:r w:rsidRPr="00871D54">
        <w:rPr>
          <w:color w:val="000000"/>
          <w:sz w:val="28"/>
          <w:szCs w:val="28"/>
        </w:rPr>
        <w:t xml:space="preserve"> условия - это питьевой, световой, тепловой, воздушный режимы. </w:t>
      </w:r>
    </w:p>
    <w:p w:rsidR="00861670" w:rsidRPr="00871D54" w:rsidRDefault="00861670" w:rsidP="00861670">
      <w:pPr>
        <w:spacing w:before="39"/>
        <w:jc w:val="both"/>
        <w:rPr>
          <w:b/>
          <w:sz w:val="28"/>
          <w:szCs w:val="28"/>
        </w:rPr>
      </w:pPr>
    </w:p>
    <w:p w:rsidR="00861670" w:rsidRPr="00871D54" w:rsidRDefault="00861670" w:rsidP="00861670">
      <w:pPr>
        <w:pStyle w:val="a6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871D54">
        <w:rPr>
          <w:rFonts w:ascii="Times New Roman" w:hAnsi="Times New Roman"/>
          <w:sz w:val="28"/>
          <w:szCs w:val="28"/>
        </w:rPr>
        <w:t xml:space="preserve">      </w:t>
      </w:r>
      <w:r w:rsidRPr="00871D54">
        <w:rPr>
          <w:rFonts w:ascii="Times New Roman" w:hAnsi="Times New Roman"/>
          <w:b/>
          <w:color w:val="FF0000"/>
          <w:sz w:val="28"/>
          <w:szCs w:val="28"/>
        </w:rPr>
        <w:t>На территории ДОУ</w:t>
      </w:r>
    </w:p>
    <w:p w:rsidR="00861670" w:rsidRPr="00871D54" w:rsidRDefault="00861670" w:rsidP="00861670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наличии имеются 13</w:t>
      </w:r>
      <w:r w:rsidRPr="00871D54">
        <w:rPr>
          <w:rFonts w:ascii="Times New Roman" w:hAnsi="Times New Roman"/>
          <w:sz w:val="28"/>
          <w:szCs w:val="28"/>
        </w:rPr>
        <w:t xml:space="preserve"> прогулочных площадок, оборудованных в соответствии с </w:t>
      </w:r>
      <w:proofErr w:type="spellStart"/>
      <w:r w:rsidRPr="00871D54">
        <w:rPr>
          <w:rFonts w:ascii="Times New Roman" w:hAnsi="Times New Roman"/>
          <w:sz w:val="28"/>
          <w:szCs w:val="28"/>
        </w:rPr>
        <w:t>СанПиН</w:t>
      </w:r>
      <w:proofErr w:type="spellEnd"/>
      <w:r w:rsidRPr="00871D54">
        <w:rPr>
          <w:rFonts w:ascii="Times New Roman" w:hAnsi="Times New Roman"/>
          <w:sz w:val="28"/>
          <w:szCs w:val="28"/>
        </w:rPr>
        <w:t xml:space="preserve">, </w:t>
      </w:r>
    </w:p>
    <w:p w:rsidR="00861670" w:rsidRPr="00871D54" w:rsidRDefault="00861670" w:rsidP="00861670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  <w:r w:rsidRPr="00871D54">
        <w:rPr>
          <w:rFonts w:ascii="Times New Roman" w:hAnsi="Times New Roman"/>
          <w:sz w:val="28"/>
          <w:szCs w:val="28"/>
        </w:rPr>
        <w:t xml:space="preserve">- оборудованная спортивная </w:t>
      </w:r>
      <w:proofErr w:type="spellStart"/>
      <w:r w:rsidRPr="00871D54">
        <w:rPr>
          <w:rFonts w:ascii="Times New Roman" w:hAnsi="Times New Roman"/>
          <w:sz w:val="28"/>
          <w:szCs w:val="28"/>
        </w:rPr>
        <w:t>площадка</w:t>
      </w:r>
      <w:proofErr w:type="gramStart"/>
      <w:r w:rsidRPr="00871D54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калодром</w:t>
      </w:r>
      <w:proofErr w:type="spellEnd"/>
      <w:r w:rsidRPr="00871D54">
        <w:rPr>
          <w:rFonts w:ascii="Times New Roman" w:hAnsi="Times New Roman"/>
          <w:sz w:val="28"/>
          <w:szCs w:val="28"/>
        </w:rPr>
        <w:t xml:space="preserve">  </w:t>
      </w:r>
    </w:p>
    <w:p w:rsidR="00861670" w:rsidRPr="00871D54" w:rsidRDefault="00861670" w:rsidP="00861670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  <w:r w:rsidRPr="00871D54">
        <w:rPr>
          <w:rFonts w:ascii="Times New Roman" w:hAnsi="Times New Roman"/>
          <w:sz w:val="28"/>
          <w:szCs w:val="28"/>
        </w:rPr>
        <w:t xml:space="preserve">- созданы оптимальные условия для экологического воспитания детей: </w:t>
      </w:r>
    </w:p>
    <w:p w:rsidR="00861670" w:rsidRPr="00871D54" w:rsidRDefault="00861670" w:rsidP="00861670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  <w:r w:rsidRPr="00871D54">
        <w:rPr>
          <w:rFonts w:ascii="Times New Roman" w:hAnsi="Times New Roman"/>
          <w:sz w:val="28"/>
          <w:szCs w:val="28"/>
        </w:rPr>
        <w:t xml:space="preserve">    цветочные клумбы, </w:t>
      </w:r>
    </w:p>
    <w:p w:rsidR="00861670" w:rsidRPr="00871D54" w:rsidRDefault="00861670" w:rsidP="00861670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  <w:r w:rsidRPr="00871D54">
        <w:rPr>
          <w:rFonts w:ascii="Times New Roman" w:hAnsi="Times New Roman"/>
          <w:sz w:val="28"/>
          <w:szCs w:val="28"/>
        </w:rPr>
        <w:t xml:space="preserve">   альпийские горки, </w:t>
      </w:r>
    </w:p>
    <w:p w:rsidR="00861670" w:rsidRPr="00871D54" w:rsidRDefault="00861670" w:rsidP="00861670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  <w:r w:rsidRPr="00871D54">
        <w:rPr>
          <w:rFonts w:ascii="Times New Roman" w:hAnsi="Times New Roman"/>
          <w:sz w:val="28"/>
          <w:szCs w:val="28"/>
        </w:rPr>
        <w:t xml:space="preserve">   огород,  сад,  уголок леса,  луга,  поля, ягодник, </w:t>
      </w:r>
    </w:p>
    <w:p w:rsidR="00861670" w:rsidRPr="00871D54" w:rsidRDefault="00861670" w:rsidP="00861670">
      <w:pPr>
        <w:pStyle w:val="a6"/>
        <w:ind w:firstLine="284"/>
        <w:jc w:val="both"/>
        <w:rPr>
          <w:rFonts w:ascii="Times New Roman" w:hAnsi="Times New Roman"/>
          <w:sz w:val="28"/>
          <w:szCs w:val="28"/>
        </w:rPr>
      </w:pPr>
      <w:r w:rsidRPr="00871D54">
        <w:rPr>
          <w:rFonts w:ascii="Times New Roman" w:hAnsi="Times New Roman"/>
          <w:sz w:val="28"/>
          <w:szCs w:val="28"/>
        </w:rPr>
        <w:t xml:space="preserve">   экологическая тропа (и за территорией ДОУ) где дети совместно с педагогами и родителями осуществляют эколого-трудовую деятельность в течение всего года.   </w:t>
      </w:r>
    </w:p>
    <w:p w:rsidR="00861670" w:rsidRPr="00871D54" w:rsidRDefault="00861670" w:rsidP="00861670">
      <w:pPr>
        <w:pStyle w:val="a8"/>
        <w:tabs>
          <w:tab w:val="left" w:pos="6859"/>
        </w:tabs>
        <w:spacing w:before="0" w:beforeAutospacing="0" w:after="0" w:afterAutospacing="0"/>
        <w:jc w:val="both"/>
        <w:rPr>
          <w:sz w:val="28"/>
          <w:szCs w:val="28"/>
        </w:rPr>
      </w:pPr>
      <w:r w:rsidRPr="00871D54">
        <w:rPr>
          <w:color w:val="000000"/>
          <w:sz w:val="28"/>
          <w:szCs w:val="28"/>
        </w:rPr>
        <w:t xml:space="preserve">     </w:t>
      </w:r>
      <w:r w:rsidRPr="00871D54">
        <w:rPr>
          <w:b/>
          <w:color w:val="FF0000"/>
          <w:sz w:val="28"/>
          <w:szCs w:val="28"/>
        </w:rPr>
        <w:t>Предметно-развивающая среда</w:t>
      </w:r>
      <w:r w:rsidRPr="00871D54">
        <w:rPr>
          <w:color w:val="FF0000"/>
          <w:sz w:val="28"/>
          <w:szCs w:val="28"/>
        </w:rPr>
        <w:t xml:space="preserve"> групп</w:t>
      </w:r>
      <w:r w:rsidRPr="00871D54">
        <w:rPr>
          <w:color w:val="000000"/>
          <w:sz w:val="28"/>
          <w:szCs w:val="28"/>
        </w:rPr>
        <w:t xml:space="preserve"> соответствует требованиям к среде развития ребёнка и заявленной образовательной программе</w:t>
      </w:r>
      <w:r w:rsidRPr="00871D54">
        <w:rPr>
          <w:rFonts w:ascii="Verdana" w:hAnsi="Verdana"/>
          <w:color w:val="000000"/>
          <w:sz w:val="28"/>
          <w:szCs w:val="28"/>
        </w:rPr>
        <w:t>.</w:t>
      </w:r>
      <w:r w:rsidRPr="00871D54">
        <w:rPr>
          <w:sz w:val="28"/>
          <w:szCs w:val="28"/>
        </w:rPr>
        <w:t xml:space="preserve"> Структура предметно-развивающего пространства помогает установить необходимый баланс между занятиями, самостоятельной игрой и творческим видом продуктивной деятельности. Дети могут получить из предметно-развивающего пространства ДОУ до групповых помещений информацию, необходимую для осуществления всех видов деятельности, позволяющую воспитанникам развиваться, проявлять свою индивидуальность, реализовывать свое собственное "Я". В оборудовании микросреды педагоги проявляют творческий подход, высокую изобретательность, при этом удовлетворяется потребность детей участвовать в совместной деятельности и, вместе с тем, побыть одному. 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b/>
          <w:bCs/>
          <w:color w:val="FF0000"/>
          <w:sz w:val="28"/>
          <w:szCs w:val="28"/>
        </w:rPr>
        <w:lastRenderedPageBreak/>
        <w:t xml:space="preserve">    </w:t>
      </w:r>
      <w:proofErr w:type="gramStart"/>
      <w:r w:rsidRPr="00871D54">
        <w:rPr>
          <w:b/>
          <w:bCs/>
          <w:color w:val="FF0000"/>
          <w:sz w:val="28"/>
          <w:szCs w:val="28"/>
        </w:rPr>
        <w:t>Микросреда групп:</w:t>
      </w:r>
      <w:r w:rsidRPr="00871D54">
        <w:rPr>
          <w:b/>
          <w:bCs/>
          <w:sz w:val="28"/>
          <w:szCs w:val="28"/>
        </w:rPr>
        <w:t xml:space="preserve">  </w:t>
      </w:r>
      <w:r w:rsidRPr="00871D54">
        <w:rPr>
          <w:bCs/>
          <w:sz w:val="28"/>
          <w:szCs w:val="28"/>
        </w:rPr>
        <w:t>с</w:t>
      </w:r>
      <w:r w:rsidRPr="00871D54">
        <w:rPr>
          <w:sz w:val="28"/>
          <w:szCs w:val="28"/>
        </w:rPr>
        <w:t>портивный,  музыкально-театральный, природный, книжный, игровой уголки,  уголок детского творчества, уголок уединения и т.д.</w:t>
      </w:r>
      <w:proofErr w:type="gramEnd"/>
    </w:p>
    <w:p w:rsidR="00861670" w:rsidRPr="00871D54" w:rsidRDefault="00861670" w:rsidP="00861670">
      <w:pPr>
        <w:adjustRightInd w:val="0"/>
        <w:jc w:val="both"/>
        <w:rPr>
          <w:sz w:val="28"/>
          <w:szCs w:val="28"/>
        </w:rPr>
      </w:pPr>
    </w:p>
    <w:p w:rsidR="00861670" w:rsidRPr="00871D54" w:rsidRDefault="00861670" w:rsidP="00861670">
      <w:pPr>
        <w:rPr>
          <w:sz w:val="28"/>
          <w:szCs w:val="28"/>
        </w:rPr>
      </w:pPr>
      <w:r w:rsidRPr="00871D54">
        <w:rPr>
          <w:sz w:val="28"/>
          <w:szCs w:val="28"/>
        </w:rPr>
        <w:t xml:space="preserve"> </w:t>
      </w:r>
      <w:r w:rsidRPr="00871D54">
        <w:rPr>
          <w:b/>
          <w:bCs/>
          <w:color w:val="FF0000"/>
          <w:sz w:val="28"/>
          <w:szCs w:val="28"/>
        </w:rPr>
        <w:t>Технические средства обучения</w:t>
      </w:r>
      <w:r w:rsidRPr="00871D54">
        <w:rPr>
          <w:b/>
          <w:bCs/>
          <w:sz w:val="28"/>
          <w:szCs w:val="28"/>
        </w:rPr>
        <w:t xml:space="preserve">:  </w:t>
      </w:r>
      <w:r w:rsidRPr="00871D54">
        <w:rPr>
          <w:sz w:val="28"/>
          <w:szCs w:val="28"/>
        </w:rPr>
        <w:t>в каждой группе – ноутбуки,   магнитофоны</w:t>
      </w:r>
    </w:p>
    <w:p w:rsidR="00861670" w:rsidRPr="00871D54" w:rsidRDefault="00861670" w:rsidP="00861670">
      <w:pPr>
        <w:rPr>
          <w:sz w:val="28"/>
          <w:szCs w:val="28"/>
        </w:rPr>
      </w:pPr>
      <w:r w:rsidRPr="00871D5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11</w:t>
      </w:r>
      <w:r w:rsidRPr="00871D54">
        <w:rPr>
          <w:sz w:val="28"/>
          <w:szCs w:val="28"/>
        </w:rPr>
        <w:t xml:space="preserve"> проекторов,  </w:t>
      </w:r>
    </w:p>
    <w:p w:rsidR="00861670" w:rsidRPr="00871D54" w:rsidRDefault="00861670" w:rsidP="00861670">
      <w:pPr>
        <w:rPr>
          <w:sz w:val="28"/>
          <w:szCs w:val="28"/>
        </w:rPr>
      </w:pPr>
      <w:r w:rsidRPr="00871D54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11 интерактивных досок,</w:t>
      </w:r>
      <w:r w:rsidRPr="00871D54">
        <w:rPr>
          <w:sz w:val="28"/>
          <w:szCs w:val="28"/>
        </w:rPr>
        <w:t xml:space="preserve"> экранов.</w:t>
      </w:r>
    </w:p>
    <w:p w:rsidR="00861670" w:rsidRPr="00871D54" w:rsidRDefault="00861670" w:rsidP="00861670">
      <w:pPr>
        <w:rPr>
          <w:sz w:val="28"/>
          <w:szCs w:val="28"/>
        </w:rPr>
      </w:pPr>
    </w:p>
    <w:p w:rsidR="00861670" w:rsidRPr="00871D54" w:rsidRDefault="00861670" w:rsidP="00861670">
      <w:pPr>
        <w:jc w:val="both"/>
        <w:rPr>
          <w:b/>
          <w:sz w:val="28"/>
          <w:szCs w:val="28"/>
        </w:rPr>
      </w:pPr>
      <w:r w:rsidRPr="00871D54">
        <w:rPr>
          <w:sz w:val="28"/>
          <w:szCs w:val="28"/>
        </w:rPr>
        <w:t xml:space="preserve">   </w:t>
      </w:r>
      <w:r w:rsidRPr="00871D54">
        <w:rPr>
          <w:b/>
          <w:color w:val="7030A0"/>
          <w:sz w:val="28"/>
          <w:szCs w:val="28"/>
        </w:rPr>
        <w:t>Медицинский и педагогический персонал стремятся к тому, чтобы осуществлять</w:t>
      </w:r>
      <w:r w:rsidRPr="00871D54">
        <w:rPr>
          <w:b/>
          <w:sz w:val="28"/>
          <w:szCs w:val="28"/>
        </w:rPr>
        <w:t xml:space="preserve"> </w:t>
      </w:r>
      <w:r w:rsidRPr="00871D54">
        <w:rPr>
          <w:b/>
          <w:color w:val="7030A0"/>
          <w:sz w:val="28"/>
          <w:szCs w:val="28"/>
        </w:rPr>
        <w:t>комплексную, слаженную работу, направленную на оздоровление детей.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     </w:t>
      </w:r>
      <w:r w:rsidRPr="00871D54">
        <w:rPr>
          <w:b/>
          <w:sz w:val="28"/>
          <w:szCs w:val="28"/>
        </w:rPr>
        <w:t>В основу оздоровительной работы с</w:t>
      </w:r>
      <w:r w:rsidRPr="00871D54">
        <w:rPr>
          <w:sz w:val="28"/>
          <w:szCs w:val="28"/>
        </w:rPr>
        <w:t xml:space="preserve"> детьми мы включаем следующие компоненты: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>- организация рационального режима дня;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>- полноценное питание;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>- обеспечение суточной продолжительности сна, в соответствии с возрастными потребностями;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>-  создание условий для выполнения двигательного режима;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>- обеспечение благоприятной гигиенической обстановки;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>- осуществление оздоровительных и закаливающих мероприятий;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>-  обеспечение безопасности детей;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>-  формирование здорового образа жизни.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  <w:r w:rsidRPr="00871D54">
        <w:rPr>
          <w:sz w:val="28"/>
          <w:szCs w:val="28"/>
        </w:rPr>
        <w:t xml:space="preserve">     </w:t>
      </w:r>
    </w:p>
    <w:p w:rsidR="00861670" w:rsidRPr="00871D54" w:rsidRDefault="00861670" w:rsidP="00861670">
      <w:pPr>
        <w:ind w:firstLine="34"/>
        <w:jc w:val="both"/>
        <w:rPr>
          <w:b/>
          <w:sz w:val="28"/>
          <w:szCs w:val="28"/>
        </w:rPr>
      </w:pPr>
      <w:r w:rsidRPr="00871D54">
        <w:rPr>
          <w:sz w:val="28"/>
          <w:szCs w:val="28"/>
        </w:rPr>
        <w:t xml:space="preserve">       С целью профилактики и укрепления </w:t>
      </w:r>
      <w:r w:rsidRPr="00871D54">
        <w:rPr>
          <w:b/>
          <w:sz w:val="28"/>
          <w:szCs w:val="28"/>
        </w:rPr>
        <w:t>здоровья</w:t>
      </w:r>
      <w:r w:rsidRPr="00871D54">
        <w:rPr>
          <w:sz w:val="28"/>
          <w:szCs w:val="28"/>
        </w:rPr>
        <w:t xml:space="preserve"> использу</w:t>
      </w:r>
      <w:r>
        <w:rPr>
          <w:sz w:val="28"/>
          <w:szCs w:val="28"/>
        </w:rPr>
        <w:t>ется авторская программа ДОУ №110</w:t>
      </w:r>
      <w:r w:rsidRPr="00871D54">
        <w:rPr>
          <w:sz w:val="28"/>
          <w:szCs w:val="28"/>
        </w:rPr>
        <w:t xml:space="preserve">  </w:t>
      </w:r>
      <w:r w:rsidRPr="00871D5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Крепыш</w:t>
      </w:r>
      <w:r w:rsidRPr="00871D5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C6341D">
        <w:rPr>
          <w:b/>
          <w:sz w:val="28"/>
          <w:szCs w:val="28"/>
        </w:rPr>
        <w:t>«Футбол»</w:t>
      </w:r>
      <w:r w:rsidRPr="00871D54">
        <w:rPr>
          <w:sz w:val="28"/>
          <w:szCs w:val="28"/>
        </w:rPr>
        <w:t xml:space="preserve">, а так же методики: дыхательная гимнастика </w:t>
      </w:r>
      <w:proofErr w:type="spellStart"/>
      <w:r w:rsidRPr="00871D54">
        <w:rPr>
          <w:sz w:val="28"/>
          <w:szCs w:val="28"/>
        </w:rPr>
        <w:t>А.Стрельниковой</w:t>
      </w:r>
      <w:proofErr w:type="spellEnd"/>
      <w:r w:rsidRPr="00871D54">
        <w:rPr>
          <w:sz w:val="28"/>
          <w:szCs w:val="28"/>
        </w:rPr>
        <w:t xml:space="preserve">; СУ ДЖОК терапия,  </w:t>
      </w:r>
      <w:proofErr w:type="spellStart"/>
      <w:r w:rsidRPr="00871D54">
        <w:rPr>
          <w:color w:val="000000"/>
          <w:spacing w:val="-10"/>
          <w:sz w:val="28"/>
          <w:szCs w:val="28"/>
        </w:rPr>
        <w:t>психогимнастику</w:t>
      </w:r>
      <w:proofErr w:type="spellEnd"/>
      <w:r w:rsidRPr="00871D54">
        <w:rPr>
          <w:color w:val="000000"/>
          <w:spacing w:val="-10"/>
          <w:sz w:val="28"/>
          <w:szCs w:val="28"/>
        </w:rPr>
        <w:t xml:space="preserve"> Чистяковой,</w:t>
      </w:r>
      <w:r w:rsidRPr="00871D54">
        <w:rPr>
          <w:sz w:val="28"/>
          <w:szCs w:val="28"/>
        </w:rPr>
        <w:t xml:space="preserve"> точечный массаж по Уманской</w:t>
      </w:r>
      <w:r w:rsidRPr="00871D54">
        <w:rPr>
          <w:color w:val="000000"/>
          <w:spacing w:val="-10"/>
          <w:sz w:val="28"/>
          <w:szCs w:val="28"/>
        </w:rPr>
        <w:t xml:space="preserve">.  </w:t>
      </w:r>
      <w:proofErr w:type="gramStart"/>
      <w:r w:rsidRPr="00871D54">
        <w:rPr>
          <w:color w:val="000000"/>
          <w:spacing w:val="-2"/>
          <w:sz w:val="28"/>
          <w:szCs w:val="28"/>
        </w:rPr>
        <w:t>Для данных программ и методик использует разнообразные формы и методы оздоровления детей: организация положительного микроклимата в группе, соблюдение режима дня, проведение гимнастики для глаз, физкультминутки, пропаганда здорового образа жизни, физические упражнения, гигиенические и водные процедуры, световоздушные ванны, активный отдых, игры на снятие отрицательных эмоций, закаливание (</w:t>
      </w:r>
      <w:proofErr w:type="spellStart"/>
      <w:r w:rsidRPr="00871D54">
        <w:rPr>
          <w:color w:val="000000"/>
          <w:spacing w:val="-2"/>
          <w:sz w:val="28"/>
          <w:szCs w:val="28"/>
        </w:rPr>
        <w:t>босикохождение</w:t>
      </w:r>
      <w:proofErr w:type="spellEnd"/>
      <w:r w:rsidRPr="00871D54">
        <w:rPr>
          <w:color w:val="000000"/>
          <w:spacing w:val="-2"/>
          <w:sz w:val="28"/>
          <w:szCs w:val="28"/>
        </w:rPr>
        <w:t xml:space="preserve">, игровой массаж…), укрепление иммунной системы (кислородный коктейль,  </w:t>
      </w:r>
      <w:proofErr w:type="spellStart"/>
      <w:r w:rsidRPr="00871D54">
        <w:rPr>
          <w:color w:val="000000"/>
          <w:spacing w:val="-2"/>
          <w:sz w:val="28"/>
          <w:szCs w:val="28"/>
        </w:rPr>
        <w:t>адаптагены</w:t>
      </w:r>
      <w:proofErr w:type="spellEnd"/>
      <w:r w:rsidRPr="00871D54">
        <w:rPr>
          <w:color w:val="000000"/>
          <w:spacing w:val="-2"/>
          <w:sz w:val="28"/>
          <w:szCs w:val="28"/>
        </w:rPr>
        <w:t xml:space="preserve"> (элеутерококк),  </w:t>
      </w:r>
      <w:proofErr w:type="spellStart"/>
      <w:r w:rsidRPr="00871D54">
        <w:rPr>
          <w:color w:val="000000"/>
          <w:spacing w:val="-2"/>
          <w:sz w:val="28"/>
          <w:szCs w:val="28"/>
        </w:rPr>
        <w:t>аромотерапия</w:t>
      </w:r>
      <w:proofErr w:type="spellEnd"/>
      <w:r>
        <w:rPr>
          <w:color w:val="000000"/>
          <w:spacing w:val="-2"/>
          <w:sz w:val="28"/>
          <w:szCs w:val="28"/>
        </w:rPr>
        <w:t xml:space="preserve"> и т.д</w:t>
      </w:r>
      <w:r w:rsidRPr="00871D54">
        <w:rPr>
          <w:color w:val="000000"/>
          <w:spacing w:val="-2"/>
          <w:sz w:val="28"/>
          <w:szCs w:val="28"/>
        </w:rPr>
        <w:t>.</w:t>
      </w:r>
      <w:r w:rsidRPr="00871D54">
        <w:rPr>
          <w:b/>
          <w:noProof/>
          <w:sz w:val="28"/>
          <w:szCs w:val="28"/>
        </w:rPr>
        <w:t xml:space="preserve"> </w:t>
      </w:r>
      <w:proofErr w:type="gramEnd"/>
    </w:p>
    <w:p w:rsidR="00861670" w:rsidRPr="00871D54" w:rsidRDefault="00861670" w:rsidP="00861670">
      <w:pPr>
        <w:adjustRightInd w:val="0"/>
        <w:rPr>
          <w:b/>
          <w:color w:val="7030A0"/>
          <w:sz w:val="28"/>
          <w:szCs w:val="28"/>
        </w:rPr>
      </w:pPr>
      <w:r w:rsidRPr="00871D54">
        <w:rPr>
          <w:b/>
          <w:color w:val="7030A0"/>
          <w:sz w:val="28"/>
          <w:szCs w:val="28"/>
        </w:rPr>
        <w:t xml:space="preserve">    Качество и организация питания.</w:t>
      </w:r>
      <w:r>
        <w:rPr>
          <w:b/>
          <w:color w:val="7030A0"/>
          <w:sz w:val="28"/>
          <w:szCs w:val="28"/>
        </w:rPr>
        <w:t xml:space="preserve"> </w:t>
      </w:r>
      <w:r w:rsidRPr="00871D54">
        <w:rPr>
          <w:sz w:val="28"/>
          <w:szCs w:val="28"/>
        </w:rPr>
        <w:t xml:space="preserve">Среднемесячная калорийность составляет в среднем 2200ккал. Калорийность пищевого рациона отслеживают разные структурные подразделения, начиная от медицинского работника до специалистов </w:t>
      </w:r>
      <w:r>
        <w:rPr>
          <w:sz w:val="28"/>
          <w:szCs w:val="28"/>
        </w:rPr>
        <w:t>«</w:t>
      </w:r>
      <w:proofErr w:type="spellStart"/>
      <w:r w:rsidRPr="00871D54">
        <w:rPr>
          <w:sz w:val="28"/>
          <w:szCs w:val="28"/>
        </w:rPr>
        <w:t>Роспопребнадзора</w:t>
      </w:r>
      <w:proofErr w:type="spellEnd"/>
      <w:r w:rsidRPr="00871D54">
        <w:rPr>
          <w:sz w:val="28"/>
          <w:szCs w:val="28"/>
        </w:rPr>
        <w:t xml:space="preserve">». </w:t>
      </w:r>
    </w:p>
    <w:p w:rsidR="00861670" w:rsidRPr="00871D54" w:rsidRDefault="00861670" w:rsidP="00861670">
      <w:pPr>
        <w:ind w:firstLine="389"/>
        <w:jc w:val="both"/>
        <w:rPr>
          <w:b/>
          <w:color w:val="7030A0"/>
          <w:sz w:val="28"/>
          <w:szCs w:val="28"/>
        </w:rPr>
      </w:pPr>
      <w:r w:rsidRPr="00871D54">
        <w:rPr>
          <w:color w:val="000000"/>
          <w:sz w:val="28"/>
          <w:szCs w:val="28"/>
        </w:rPr>
        <w:t xml:space="preserve">  </w:t>
      </w:r>
      <w:r w:rsidRPr="00871D54">
        <w:rPr>
          <w:color w:val="7030A0"/>
          <w:sz w:val="28"/>
          <w:szCs w:val="28"/>
        </w:rPr>
        <w:t xml:space="preserve"> </w:t>
      </w:r>
      <w:r w:rsidRPr="00871D54">
        <w:rPr>
          <w:b/>
          <w:bCs/>
          <w:color w:val="7030A0"/>
          <w:sz w:val="28"/>
          <w:szCs w:val="28"/>
        </w:rPr>
        <w:t xml:space="preserve">Основные принципы организации </w:t>
      </w:r>
      <w:r w:rsidRPr="00871D54">
        <w:rPr>
          <w:b/>
          <w:color w:val="7030A0"/>
          <w:sz w:val="28"/>
          <w:szCs w:val="28"/>
        </w:rPr>
        <w:t xml:space="preserve">питания дошкольников  в ДОУ: </w:t>
      </w:r>
    </w:p>
    <w:p w:rsidR="00861670" w:rsidRPr="00871D54" w:rsidRDefault="00861670" w:rsidP="00861670">
      <w:pPr>
        <w:tabs>
          <w:tab w:val="left" w:pos="10052"/>
        </w:tabs>
        <w:ind w:right="-13"/>
        <w:jc w:val="both"/>
        <w:rPr>
          <w:bCs/>
          <w:iCs/>
          <w:color w:val="000000"/>
          <w:sz w:val="28"/>
          <w:szCs w:val="28"/>
        </w:rPr>
      </w:pPr>
      <w:r w:rsidRPr="00871D54">
        <w:rPr>
          <w:color w:val="000000"/>
          <w:sz w:val="28"/>
          <w:szCs w:val="28"/>
        </w:rPr>
        <w:t xml:space="preserve">- </w:t>
      </w:r>
      <w:r w:rsidRPr="00871D54">
        <w:rPr>
          <w:bCs/>
          <w:iCs/>
          <w:color w:val="000000"/>
          <w:sz w:val="28"/>
          <w:szCs w:val="28"/>
        </w:rPr>
        <w:t xml:space="preserve">максимальное </w:t>
      </w:r>
      <w:r w:rsidRPr="00871D54">
        <w:rPr>
          <w:b/>
          <w:bCs/>
          <w:iCs/>
          <w:color w:val="000000"/>
          <w:sz w:val="28"/>
          <w:szCs w:val="28"/>
        </w:rPr>
        <w:t>разнообразие пищевых рационов</w:t>
      </w:r>
      <w:r w:rsidRPr="00871D54">
        <w:rPr>
          <w:bCs/>
          <w:iCs/>
          <w:color w:val="000000"/>
          <w:sz w:val="28"/>
          <w:szCs w:val="28"/>
        </w:rPr>
        <w:t xml:space="preserve">, </w:t>
      </w:r>
    </w:p>
    <w:p w:rsidR="00861670" w:rsidRPr="00871D54" w:rsidRDefault="00861670" w:rsidP="00861670">
      <w:pPr>
        <w:ind w:right="-13"/>
        <w:jc w:val="both"/>
        <w:rPr>
          <w:b/>
          <w:color w:val="000000"/>
          <w:sz w:val="28"/>
          <w:szCs w:val="28"/>
        </w:rPr>
      </w:pPr>
      <w:proofErr w:type="gramStart"/>
      <w:r w:rsidRPr="00871D54">
        <w:rPr>
          <w:color w:val="000000"/>
          <w:sz w:val="28"/>
          <w:szCs w:val="28"/>
        </w:rPr>
        <w:t>- в повседневный рацион</w:t>
      </w:r>
      <w:r w:rsidRPr="00871D54">
        <w:rPr>
          <w:b/>
          <w:color w:val="000000"/>
          <w:sz w:val="28"/>
          <w:szCs w:val="28"/>
        </w:rPr>
        <w:t xml:space="preserve"> включены</w:t>
      </w:r>
      <w:r w:rsidRPr="00871D54">
        <w:rPr>
          <w:color w:val="000000"/>
          <w:sz w:val="28"/>
          <w:szCs w:val="28"/>
        </w:rPr>
        <w:t xml:space="preserve"> </w:t>
      </w:r>
      <w:r w:rsidRPr="00871D54">
        <w:rPr>
          <w:bCs/>
          <w:iCs/>
          <w:color w:val="000000"/>
          <w:sz w:val="28"/>
          <w:szCs w:val="28"/>
        </w:rPr>
        <w:t>основные группы продуктов</w:t>
      </w:r>
      <w:r w:rsidRPr="00871D54">
        <w:rPr>
          <w:color w:val="000000"/>
          <w:sz w:val="28"/>
          <w:szCs w:val="28"/>
        </w:rPr>
        <w:t>:  мясо, рыба, молоко, яйца, фрукты, овощи, сахар, хлеб, крупы,</w:t>
      </w:r>
      <w:proofErr w:type="gramEnd"/>
    </w:p>
    <w:p w:rsidR="00861670" w:rsidRPr="00871D54" w:rsidRDefault="00861670" w:rsidP="00861670">
      <w:pPr>
        <w:jc w:val="both"/>
        <w:rPr>
          <w:color w:val="000000"/>
          <w:sz w:val="28"/>
          <w:szCs w:val="28"/>
        </w:rPr>
      </w:pPr>
      <w:r w:rsidRPr="00871D54">
        <w:rPr>
          <w:color w:val="000000"/>
          <w:sz w:val="28"/>
          <w:szCs w:val="28"/>
        </w:rPr>
        <w:t xml:space="preserve">- </w:t>
      </w:r>
      <w:r w:rsidRPr="00871D54">
        <w:rPr>
          <w:b/>
          <w:color w:val="000000"/>
          <w:sz w:val="28"/>
          <w:szCs w:val="28"/>
        </w:rPr>
        <w:t>исключены</w:t>
      </w:r>
      <w:r w:rsidRPr="00871D54">
        <w:rPr>
          <w:color w:val="000000"/>
          <w:sz w:val="28"/>
          <w:szCs w:val="28"/>
        </w:rPr>
        <w:t xml:space="preserve"> из рациона питания продукты и блюда, способные оказывать раздражающее действие на слизистую органов пищеварения, а также продукты, которые могли бы привести к ухудшению здоровья  у детей с хроническими заболеваниями или компенсированными функциональными нарушениями органов желудочно-кишечного тракта (щадящее питание).</w:t>
      </w:r>
    </w:p>
    <w:p w:rsidR="00861670" w:rsidRPr="00871D54" w:rsidRDefault="00861670" w:rsidP="00861670">
      <w:pPr>
        <w:jc w:val="both"/>
        <w:rPr>
          <w:color w:val="000000"/>
          <w:sz w:val="28"/>
          <w:szCs w:val="28"/>
        </w:rPr>
      </w:pPr>
      <w:r w:rsidRPr="00871D54">
        <w:rPr>
          <w:color w:val="000000"/>
          <w:sz w:val="28"/>
          <w:szCs w:val="28"/>
        </w:rPr>
        <w:t xml:space="preserve">- </w:t>
      </w:r>
      <w:r w:rsidRPr="00871D54">
        <w:rPr>
          <w:b/>
          <w:color w:val="000000"/>
          <w:sz w:val="28"/>
          <w:szCs w:val="28"/>
        </w:rPr>
        <w:t>учёт  индивидуальных особенностей детей</w:t>
      </w:r>
      <w:r w:rsidRPr="00871D54">
        <w:rPr>
          <w:color w:val="000000"/>
          <w:sz w:val="28"/>
          <w:szCs w:val="28"/>
        </w:rPr>
        <w:t xml:space="preserve"> (в том числе непереносимость ими отдельных продуктов и блюд).</w:t>
      </w:r>
    </w:p>
    <w:p w:rsidR="00861670" w:rsidRPr="00871D54" w:rsidRDefault="00861670" w:rsidP="00861670">
      <w:pPr>
        <w:jc w:val="both"/>
        <w:rPr>
          <w:color w:val="000000"/>
          <w:sz w:val="28"/>
          <w:szCs w:val="28"/>
        </w:rPr>
      </w:pPr>
      <w:r w:rsidRPr="00871D54">
        <w:rPr>
          <w:color w:val="000000"/>
          <w:sz w:val="28"/>
          <w:szCs w:val="28"/>
        </w:rPr>
        <w:lastRenderedPageBreak/>
        <w:t xml:space="preserve">- </w:t>
      </w:r>
      <w:r w:rsidRPr="00871D54">
        <w:rPr>
          <w:b/>
          <w:color w:val="000000"/>
          <w:sz w:val="28"/>
          <w:szCs w:val="28"/>
        </w:rPr>
        <w:t>обеспечение санитарно-эпидемиологической безопасности питания</w:t>
      </w:r>
      <w:r>
        <w:rPr>
          <w:color w:val="000000"/>
          <w:sz w:val="28"/>
          <w:szCs w:val="28"/>
        </w:rPr>
        <w:t xml:space="preserve">. </w:t>
      </w:r>
      <w:r w:rsidRPr="00871D54">
        <w:rPr>
          <w:sz w:val="28"/>
          <w:szCs w:val="28"/>
        </w:rPr>
        <w:t>Санитарное состояние пищеблока групп, кладовых помещений проводится регулярно.</w:t>
      </w:r>
      <w:r w:rsidRPr="00871D54">
        <w:rPr>
          <w:b/>
          <w:noProof/>
          <w:sz w:val="28"/>
          <w:szCs w:val="28"/>
        </w:rPr>
        <w:t xml:space="preserve"> </w:t>
      </w:r>
    </w:p>
    <w:p w:rsidR="00861670" w:rsidRPr="00871D54" w:rsidRDefault="00861670" w:rsidP="00861670">
      <w:pPr>
        <w:jc w:val="both"/>
        <w:rPr>
          <w:noProof/>
          <w:sz w:val="28"/>
          <w:szCs w:val="28"/>
        </w:rPr>
      </w:pPr>
    </w:p>
    <w:p w:rsidR="00861670" w:rsidRPr="00871D54" w:rsidRDefault="00861670" w:rsidP="00861670">
      <w:pPr>
        <w:jc w:val="both"/>
        <w:rPr>
          <w:color w:val="000000"/>
          <w:sz w:val="28"/>
          <w:szCs w:val="28"/>
        </w:rPr>
      </w:pPr>
      <w:r w:rsidRPr="00871D54">
        <w:rPr>
          <w:noProof/>
          <w:sz w:val="28"/>
          <w:szCs w:val="28"/>
          <w:lang w:val="tt-RU"/>
        </w:rPr>
        <w:t xml:space="preserve"> </w:t>
      </w:r>
      <w:r w:rsidRPr="00871D54">
        <w:rPr>
          <w:sz w:val="28"/>
          <w:szCs w:val="28"/>
        </w:rPr>
        <w:t xml:space="preserve">    Питание </w:t>
      </w:r>
      <w:r w:rsidRPr="00871D54">
        <w:rPr>
          <w:b/>
          <w:sz w:val="28"/>
          <w:szCs w:val="28"/>
        </w:rPr>
        <w:t>в ДОУ 5-ти разовое</w:t>
      </w:r>
      <w:r w:rsidRPr="00871D54">
        <w:rPr>
          <w:sz w:val="28"/>
          <w:szCs w:val="28"/>
        </w:rPr>
        <w:t>: завтрак, второй завтрак, обед, полдник, ужин.</w:t>
      </w:r>
      <w:r w:rsidRPr="00871D54">
        <w:rPr>
          <w:rFonts w:ascii="Verdana" w:hAnsi="Verdana"/>
          <w:color w:val="000000"/>
          <w:sz w:val="28"/>
          <w:szCs w:val="28"/>
        </w:rPr>
        <w:t xml:space="preserve"> </w:t>
      </w:r>
      <w:r w:rsidRPr="00871D54">
        <w:rPr>
          <w:color w:val="000000"/>
          <w:sz w:val="28"/>
          <w:szCs w:val="28"/>
        </w:rPr>
        <w:t>Питание ребенка в дошкольном учреждении и в семье должно сочетаться. С этой целью в каждой группе вывешивается меню. </w:t>
      </w:r>
    </w:p>
    <w:p w:rsidR="00861670" w:rsidRPr="00871D54" w:rsidRDefault="00861670" w:rsidP="00861670">
      <w:pPr>
        <w:jc w:val="both"/>
        <w:rPr>
          <w:sz w:val="28"/>
          <w:szCs w:val="28"/>
        </w:rPr>
      </w:pPr>
    </w:p>
    <w:p w:rsidR="00861670" w:rsidRPr="00871D54" w:rsidRDefault="00861670" w:rsidP="00861670">
      <w:pPr>
        <w:rPr>
          <w:sz w:val="28"/>
          <w:szCs w:val="28"/>
        </w:rPr>
      </w:pPr>
    </w:p>
    <w:p w:rsidR="009367DE" w:rsidRDefault="009367DE">
      <w:pPr>
        <w:pStyle w:val="a3"/>
        <w:spacing w:before="4"/>
        <w:ind w:left="0" w:firstLine="0"/>
        <w:rPr>
          <w:sz w:val="17"/>
        </w:rPr>
      </w:pPr>
    </w:p>
    <w:sectPr w:rsidR="009367DE" w:rsidSect="00B20C7E">
      <w:pgSz w:w="11900" w:h="16850"/>
      <w:pgMar w:top="1600" w:right="620" w:bottom="280" w:left="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34F2"/>
    <w:multiLevelType w:val="hybridMultilevel"/>
    <w:tmpl w:val="EE34D3C6"/>
    <w:lvl w:ilvl="0" w:tplc="CF50B1D6">
      <w:numFmt w:val="bullet"/>
      <w:lvlText w:val="-"/>
      <w:lvlJc w:val="left"/>
      <w:pPr>
        <w:ind w:left="93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EC364">
      <w:numFmt w:val="bullet"/>
      <w:lvlText w:val="•"/>
      <w:lvlJc w:val="left"/>
      <w:pPr>
        <w:ind w:left="1903" w:hanging="190"/>
      </w:pPr>
      <w:rPr>
        <w:rFonts w:hint="default"/>
        <w:lang w:val="ru-RU" w:eastAsia="en-US" w:bidi="ar-SA"/>
      </w:rPr>
    </w:lvl>
    <w:lvl w:ilvl="2" w:tplc="5358C966">
      <w:numFmt w:val="bullet"/>
      <w:lvlText w:val="•"/>
      <w:lvlJc w:val="left"/>
      <w:pPr>
        <w:ind w:left="2867" w:hanging="190"/>
      </w:pPr>
      <w:rPr>
        <w:rFonts w:hint="default"/>
        <w:lang w:val="ru-RU" w:eastAsia="en-US" w:bidi="ar-SA"/>
      </w:rPr>
    </w:lvl>
    <w:lvl w:ilvl="3" w:tplc="D99CECA0">
      <w:numFmt w:val="bullet"/>
      <w:lvlText w:val="•"/>
      <w:lvlJc w:val="left"/>
      <w:pPr>
        <w:ind w:left="3831" w:hanging="190"/>
      </w:pPr>
      <w:rPr>
        <w:rFonts w:hint="default"/>
        <w:lang w:val="ru-RU" w:eastAsia="en-US" w:bidi="ar-SA"/>
      </w:rPr>
    </w:lvl>
    <w:lvl w:ilvl="4" w:tplc="3B0CB480">
      <w:numFmt w:val="bullet"/>
      <w:lvlText w:val="•"/>
      <w:lvlJc w:val="left"/>
      <w:pPr>
        <w:ind w:left="4795" w:hanging="190"/>
      </w:pPr>
      <w:rPr>
        <w:rFonts w:hint="default"/>
        <w:lang w:val="ru-RU" w:eastAsia="en-US" w:bidi="ar-SA"/>
      </w:rPr>
    </w:lvl>
    <w:lvl w:ilvl="5" w:tplc="3E9C51E4">
      <w:numFmt w:val="bullet"/>
      <w:lvlText w:val="•"/>
      <w:lvlJc w:val="left"/>
      <w:pPr>
        <w:ind w:left="5759" w:hanging="190"/>
      </w:pPr>
      <w:rPr>
        <w:rFonts w:hint="default"/>
        <w:lang w:val="ru-RU" w:eastAsia="en-US" w:bidi="ar-SA"/>
      </w:rPr>
    </w:lvl>
    <w:lvl w:ilvl="6" w:tplc="EB5CB766">
      <w:numFmt w:val="bullet"/>
      <w:lvlText w:val="•"/>
      <w:lvlJc w:val="left"/>
      <w:pPr>
        <w:ind w:left="6723" w:hanging="190"/>
      </w:pPr>
      <w:rPr>
        <w:rFonts w:hint="default"/>
        <w:lang w:val="ru-RU" w:eastAsia="en-US" w:bidi="ar-SA"/>
      </w:rPr>
    </w:lvl>
    <w:lvl w:ilvl="7" w:tplc="79D2E22E">
      <w:numFmt w:val="bullet"/>
      <w:lvlText w:val="•"/>
      <w:lvlJc w:val="left"/>
      <w:pPr>
        <w:ind w:left="7687" w:hanging="190"/>
      </w:pPr>
      <w:rPr>
        <w:rFonts w:hint="default"/>
        <w:lang w:val="ru-RU" w:eastAsia="en-US" w:bidi="ar-SA"/>
      </w:rPr>
    </w:lvl>
    <w:lvl w:ilvl="8" w:tplc="91B41BB2">
      <w:numFmt w:val="bullet"/>
      <w:lvlText w:val="•"/>
      <w:lvlJc w:val="left"/>
      <w:pPr>
        <w:ind w:left="8651" w:hanging="190"/>
      </w:pPr>
      <w:rPr>
        <w:rFonts w:hint="default"/>
        <w:lang w:val="ru-RU" w:eastAsia="en-US" w:bidi="ar-SA"/>
      </w:rPr>
    </w:lvl>
  </w:abstractNum>
  <w:abstractNum w:abstractNumId="1">
    <w:nsid w:val="555860D0"/>
    <w:multiLevelType w:val="hybridMultilevel"/>
    <w:tmpl w:val="A4A4C2EA"/>
    <w:lvl w:ilvl="0" w:tplc="24C269EA">
      <w:numFmt w:val="bullet"/>
      <w:lvlText w:val="•"/>
      <w:lvlJc w:val="left"/>
      <w:pPr>
        <w:ind w:left="2430" w:hanging="6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D6D108">
      <w:numFmt w:val="bullet"/>
      <w:lvlText w:val="•"/>
      <w:lvlJc w:val="left"/>
      <w:pPr>
        <w:ind w:left="3253" w:hanging="694"/>
      </w:pPr>
      <w:rPr>
        <w:rFonts w:hint="default"/>
        <w:lang w:val="ru-RU" w:eastAsia="en-US" w:bidi="ar-SA"/>
      </w:rPr>
    </w:lvl>
    <w:lvl w:ilvl="2" w:tplc="C5D053AC">
      <w:numFmt w:val="bullet"/>
      <w:lvlText w:val="•"/>
      <w:lvlJc w:val="left"/>
      <w:pPr>
        <w:ind w:left="4067" w:hanging="694"/>
      </w:pPr>
      <w:rPr>
        <w:rFonts w:hint="default"/>
        <w:lang w:val="ru-RU" w:eastAsia="en-US" w:bidi="ar-SA"/>
      </w:rPr>
    </w:lvl>
    <w:lvl w:ilvl="3" w:tplc="76F2827E">
      <w:numFmt w:val="bullet"/>
      <w:lvlText w:val="•"/>
      <w:lvlJc w:val="left"/>
      <w:pPr>
        <w:ind w:left="4881" w:hanging="694"/>
      </w:pPr>
      <w:rPr>
        <w:rFonts w:hint="default"/>
        <w:lang w:val="ru-RU" w:eastAsia="en-US" w:bidi="ar-SA"/>
      </w:rPr>
    </w:lvl>
    <w:lvl w:ilvl="4" w:tplc="BE36AEF2">
      <w:numFmt w:val="bullet"/>
      <w:lvlText w:val="•"/>
      <w:lvlJc w:val="left"/>
      <w:pPr>
        <w:ind w:left="5695" w:hanging="694"/>
      </w:pPr>
      <w:rPr>
        <w:rFonts w:hint="default"/>
        <w:lang w:val="ru-RU" w:eastAsia="en-US" w:bidi="ar-SA"/>
      </w:rPr>
    </w:lvl>
    <w:lvl w:ilvl="5" w:tplc="013A5E26">
      <w:numFmt w:val="bullet"/>
      <w:lvlText w:val="•"/>
      <w:lvlJc w:val="left"/>
      <w:pPr>
        <w:ind w:left="6509" w:hanging="694"/>
      </w:pPr>
      <w:rPr>
        <w:rFonts w:hint="default"/>
        <w:lang w:val="ru-RU" w:eastAsia="en-US" w:bidi="ar-SA"/>
      </w:rPr>
    </w:lvl>
    <w:lvl w:ilvl="6" w:tplc="556A3880">
      <w:numFmt w:val="bullet"/>
      <w:lvlText w:val="•"/>
      <w:lvlJc w:val="left"/>
      <w:pPr>
        <w:ind w:left="7323" w:hanging="694"/>
      </w:pPr>
      <w:rPr>
        <w:rFonts w:hint="default"/>
        <w:lang w:val="ru-RU" w:eastAsia="en-US" w:bidi="ar-SA"/>
      </w:rPr>
    </w:lvl>
    <w:lvl w:ilvl="7" w:tplc="E95030F0">
      <w:numFmt w:val="bullet"/>
      <w:lvlText w:val="•"/>
      <w:lvlJc w:val="left"/>
      <w:pPr>
        <w:ind w:left="8137" w:hanging="694"/>
      </w:pPr>
      <w:rPr>
        <w:rFonts w:hint="default"/>
        <w:lang w:val="ru-RU" w:eastAsia="en-US" w:bidi="ar-SA"/>
      </w:rPr>
    </w:lvl>
    <w:lvl w:ilvl="8" w:tplc="E4CAC8E2">
      <w:numFmt w:val="bullet"/>
      <w:lvlText w:val="•"/>
      <w:lvlJc w:val="left"/>
      <w:pPr>
        <w:ind w:left="8951" w:hanging="69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67DE"/>
    <w:rsid w:val="00365E27"/>
    <w:rsid w:val="003D35CD"/>
    <w:rsid w:val="003F23AA"/>
    <w:rsid w:val="00554243"/>
    <w:rsid w:val="007E7712"/>
    <w:rsid w:val="00861670"/>
    <w:rsid w:val="009367DE"/>
    <w:rsid w:val="00A0732C"/>
    <w:rsid w:val="00B20C7E"/>
    <w:rsid w:val="00B34BF3"/>
    <w:rsid w:val="00B9345B"/>
    <w:rsid w:val="00DF1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0C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C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0C7E"/>
    <w:pPr>
      <w:ind w:left="937" w:hanging="248"/>
    </w:pPr>
    <w:rPr>
      <w:sz w:val="24"/>
      <w:szCs w:val="24"/>
    </w:rPr>
  </w:style>
  <w:style w:type="paragraph" w:styleId="a4">
    <w:name w:val="Title"/>
    <w:basedOn w:val="a"/>
    <w:uiPriority w:val="1"/>
    <w:qFormat/>
    <w:rsid w:val="00B20C7E"/>
    <w:pPr>
      <w:spacing w:before="62"/>
      <w:ind w:left="3329" w:right="2823"/>
      <w:jc w:val="center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rsid w:val="00B20C7E"/>
    <w:pPr>
      <w:spacing w:line="274" w:lineRule="exact"/>
      <w:ind w:left="1964" w:hanging="248"/>
    </w:pPr>
  </w:style>
  <w:style w:type="paragraph" w:customStyle="1" w:styleId="TableParagraph">
    <w:name w:val="Table Paragraph"/>
    <w:basedOn w:val="a"/>
    <w:uiPriority w:val="1"/>
    <w:qFormat/>
    <w:rsid w:val="00B20C7E"/>
    <w:pPr>
      <w:ind w:left="301"/>
      <w:jc w:val="center"/>
    </w:pPr>
  </w:style>
  <w:style w:type="paragraph" w:styleId="a6">
    <w:name w:val="Plain Text"/>
    <w:basedOn w:val="a"/>
    <w:link w:val="a7"/>
    <w:rsid w:val="00861670"/>
    <w:pPr>
      <w:widowControl/>
      <w:autoSpaceDE/>
      <w:autoSpaceDN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61670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8">
    <w:name w:val="Normal (Web)"/>
    <w:basedOn w:val="a"/>
    <w:uiPriority w:val="99"/>
    <w:unhideWhenUsed/>
    <w:rsid w:val="008616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7" w:hanging="24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2"/>
      <w:ind w:left="3329" w:right="2823"/>
      <w:jc w:val="center"/>
    </w:pPr>
    <w:rPr>
      <w:b/>
      <w:bCs/>
      <w:sz w:val="24"/>
      <w:szCs w:val="24"/>
      <w:u w:val="single" w:color="000000"/>
    </w:rPr>
  </w:style>
  <w:style w:type="paragraph" w:styleId="a5">
    <w:name w:val="List Paragraph"/>
    <w:basedOn w:val="a"/>
    <w:uiPriority w:val="1"/>
    <w:qFormat/>
    <w:pPr>
      <w:spacing w:line="274" w:lineRule="exact"/>
      <w:ind w:left="1964" w:hanging="248"/>
    </w:pPr>
  </w:style>
  <w:style w:type="paragraph" w:customStyle="1" w:styleId="TableParagraph">
    <w:name w:val="Table Paragraph"/>
    <w:basedOn w:val="a"/>
    <w:uiPriority w:val="1"/>
    <w:qFormat/>
    <w:pPr>
      <w:ind w:left="30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2022-02-24T07:45:00Z</dcterms:created>
  <dcterms:modified xsi:type="dcterms:W3CDTF">2022-03-03T13:50:00Z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2022-02-24T00:00:00Z</vt:filetime>
  </property>
</Properties>
</file>